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3B7C1AC1"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GERMENCİK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54556FC" w14:textId="06476595" w:rsidR="00FD563F" w:rsidRPr="00D43D74" w:rsidRDefault="00FD563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ORTAKLAR FATİH ANAOKULU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3B7C1AC1"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GERMENCİK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FD563F" w:rsidRPr="00D43D74" w:rsidRDefault="00FD563F"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654556FC" w14:textId="06476595" w:rsidR="00FD563F" w:rsidRPr="00D43D74" w:rsidRDefault="00FD563F"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ORTAKLAR FATİH ANAOKULU </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commentRangeStart w:id="0"/>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commentRangeEnd w:id="0"/>
      <w:r w:rsidR="00221B51">
        <w:rPr>
          <w:rStyle w:val="AklamaBavurusu"/>
        </w:rPr>
        <w:commentReference w:id="0"/>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13CC0D82" w:rsidR="003C64FE" w:rsidRPr="0007479A" w:rsidRDefault="00BF4473" w:rsidP="002028CA">
      <w:pPr>
        <w:spacing w:line="276" w:lineRule="auto"/>
        <w:ind w:left="136"/>
        <w:jc w:val="center"/>
        <w:rPr>
          <w:rFonts w:ascii="Times New Roman" w:hAnsi="Times New Roman" w:cs="Times New Roman"/>
          <w:i/>
          <w:noProof/>
          <w:color w:val="000000" w:themeColor="text1"/>
          <w:sz w:val="24"/>
          <w:lang w:bidi="ar-SA"/>
        </w:rPr>
      </w:pPr>
      <w:r>
        <w:rPr>
          <w:rFonts w:ascii="Times New Roman" w:hAnsi="Times New Roman" w:cs="Times New Roman"/>
          <w:i/>
          <w:noProof/>
          <w:color w:val="000000" w:themeColor="text1"/>
          <w:sz w:val="24"/>
          <w:lang w:bidi="ar-SA"/>
        </w:rPr>
        <w:pict w14:anchorId="4D31C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85pt;height:164.4pt">
            <v:imagedata r:id="rId15" o:title="WhatsApp Image 2024-06-20 at 10"/>
          </v:shape>
        </w:pict>
      </w:r>
      <w:r w:rsidR="002028CA">
        <w:rPr>
          <w:rStyle w:val="AklamaBavurusu"/>
        </w:rPr>
        <w:commentReference w:id="1"/>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07479A" w:rsidRDefault="003C64FE" w:rsidP="00A763E4">
      <w:pPr>
        <w:spacing w:line="276" w:lineRule="auto"/>
        <w:ind w:left="136"/>
        <w:rPr>
          <w:rFonts w:ascii="Times New Roman" w:hAnsi="Times New Roman" w:cs="Times New Roman"/>
          <w:i/>
          <w:noProof/>
          <w:color w:val="000000" w:themeColor="text1"/>
          <w:sz w:val="24"/>
        </w:rPr>
      </w:pPr>
    </w:p>
    <w:p w14:paraId="53B3C776" w14:textId="21C26144" w:rsidR="00FD41A7" w:rsidRPr="00FD41A7"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ab/>
      </w:r>
      <w:r>
        <w:rPr>
          <w:rFonts w:ascii="Times New Roman" w:hAnsi="Times New Roman" w:cs="Times New Roman"/>
          <w:i/>
          <w:noProof/>
          <w:color w:val="000000" w:themeColor="text1"/>
        </w:rPr>
        <w:tab/>
        <w:t>Okullarin yaşamla iç içe, bilimin ısigında, çağdaş eğ</w:t>
      </w:r>
      <w:r w:rsidRPr="00FD41A7">
        <w:rPr>
          <w:rFonts w:ascii="Times New Roman" w:hAnsi="Times New Roman" w:cs="Times New Roman"/>
          <w:i/>
          <w:noProof/>
          <w:color w:val="000000" w:themeColor="text1"/>
        </w:rPr>
        <w:t xml:space="preserve">itim </w:t>
      </w:r>
      <w:r>
        <w:rPr>
          <w:rFonts w:ascii="Times New Roman" w:hAnsi="Times New Roman" w:cs="Times New Roman"/>
          <w:i/>
          <w:noProof/>
          <w:color w:val="000000" w:themeColor="text1"/>
        </w:rPr>
        <w:t xml:space="preserve">ortamlarina dönüstürülmesindeki </w:t>
      </w:r>
      <w:r w:rsidRPr="00FD41A7">
        <w:rPr>
          <w:rFonts w:ascii="Times New Roman" w:hAnsi="Times New Roman" w:cs="Times New Roman"/>
          <w:i/>
          <w:noProof/>
          <w:color w:val="000000" w:themeColor="text1"/>
        </w:rPr>
        <w:t>en önemli etkenlerden biri planl</w:t>
      </w:r>
      <w:r>
        <w:rPr>
          <w:rFonts w:ascii="Times New Roman" w:hAnsi="Times New Roman" w:cs="Times New Roman"/>
          <w:i/>
          <w:noProof/>
          <w:color w:val="000000" w:themeColor="text1"/>
        </w:rPr>
        <w:t>ama yapmaktir. Planama var olduğunuz nokta ile ulasmayi hedeflediğiniz nokta arasindaki süreci doğ</w:t>
      </w:r>
      <w:r w:rsidRPr="00FD41A7">
        <w:rPr>
          <w:rFonts w:ascii="Times New Roman" w:hAnsi="Times New Roman" w:cs="Times New Roman"/>
          <w:i/>
          <w:noProof/>
          <w:color w:val="000000" w:themeColor="text1"/>
        </w:rPr>
        <w:t>ru bir sekilde ö</w:t>
      </w:r>
      <w:r>
        <w:rPr>
          <w:rFonts w:ascii="Times New Roman" w:hAnsi="Times New Roman" w:cs="Times New Roman"/>
          <w:i/>
          <w:noProof/>
          <w:color w:val="000000" w:themeColor="text1"/>
        </w:rPr>
        <w:t>ngörmenizi ve değerlendirmenizi sağ</w:t>
      </w:r>
      <w:r w:rsidRPr="00FD41A7">
        <w:rPr>
          <w:rFonts w:ascii="Times New Roman" w:hAnsi="Times New Roman" w:cs="Times New Roman"/>
          <w:i/>
          <w:noProof/>
          <w:color w:val="000000" w:themeColor="text1"/>
        </w:rPr>
        <w:t>lar.</w:t>
      </w:r>
    </w:p>
    <w:p w14:paraId="32F7D701" w14:textId="7E424F06" w:rsidR="00FD41A7" w:rsidRPr="00FD41A7"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ab/>
      </w:r>
      <w:r>
        <w:rPr>
          <w:rFonts w:ascii="Times New Roman" w:hAnsi="Times New Roman" w:cs="Times New Roman"/>
          <w:i/>
          <w:noProof/>
          <w:color w:val="000000" w:themeColor="text1"/>
        </w:rPr>
        <w:tab/>
        <w:t>5018 sayıı</w:t>
      </w:r>
      <w:r w:rsidRPr="00FD41A7">
        <w:rPr>
          <w:rFonts w:ascii="Times New Roman" w:hAnsi="Times New Roman" w:cs="Times New Roman"/>
          <w:i/>
          <w:noProof/>
          <w:color w:val="000000" w:themeColor="text1"/>
        </w:rPr>
        <w:t>l kanun ile yasal gereklili</w:t>
      </w:r>
      <w:r>
        <w:rPr>
          <w:rFonts w:ascii="Times New Roman" w:hAnsi="Times New Roman" w:cs="Times New Roman"/>
          <w:i/>
          <w:noProof/>
          <w:color w:val="000000" w:themeColor="text1"/>
        </w:rPr>
        <w:t>k haline gelen Stratejik Plan eğ</w:t>
      </w:r>
      <w:r w:rsidRPr="00FD41A7">
        <w:rPr>
          <w:rFonts w:ascii="Times New Roman" w:hAnsi="Times New Roman" w:cs="Times New Roman"/>
          <w:i/>
          <w:noProof/>
          <w:color w:val="000000" w:themeColor="text1"/>
        </w:rPr>
        <w:t xml:space="preserve">itim kurumlarinda yol </w:t>
      </w:r>
      <w:r>
        <w:rPr>
          <w:rFonts w:ascii="Times New Roman" w:hAnsi="Times New Roman" w:cs="Times New Roman"/>
          <w:i/>
          <w:noProof/>
          <w:color w:val="000000" w:themeColor="text1"/>
        </w:rPr>
        <w:t>g</w:t>
      </w:r>
      <w:r w:rsidRPr="00FD41A7">
        <w:rPr>
          <w:rFonts w:ascii="Times New Roman" w:hAnsi="Times New Roman" w:cs="Times New Roman"/>
          <w:i/>
          <w:noProof/>
          <w:color w:val="000000" w:themeColor="text1"/>
        </w:rPr>
        <w:t>österici bir</w:t>
      </w:r>
      <w:r>
        <w:rPr>
          <w:rFonts w:ascii="Times New Roman" w:hAnsi="Times New Roman" w:cs="Times New Roman"/>
          <w:i/>
          <w:noProof/>
          <w:color w:val="000000" w:themeColor="text1"/>
        </w:rPr>
        <w:t xml:space="preserve"> misyon edinmistir. Okullarn çağdaş eğitim ortamları</w:t>
      </w:r>
      <w:r w:rsidRPr="00FD41A7">
        <w:rPr>
          <w:rFonts w:ascii="Times New Roman" w:hAnsi="Times New Roman" w:cs="Times New Roman"/>
          <w:i/>
          <w:noProof/>
          <w:color w:val="000000" w:themeColor="text1"/>
        </w:rPr>
        <w:t>na d</w:t>
      </w:r>
      <w:r>
        <w:rPr>
          <w:rFonts w:ascii="Times New Roman" w:hAnsi="Times New Roman" w:cs="Times New Roman"/>
          <w:i/>
          <w:noProof/>
          <w:color w:val="000000" w:themeColor="text1"/>
        </w:rPr>
        <w:t>önüş</w:t>
      </w:r>
      <w:r w:rsidRPr="00FD41A7">
        <w:rPr>
          <w:rFonts w:ascii="Times New Roman" w:hAnsi="Times New Roman" w:cs="Times New Roman"/>
          <w:i/>
          <w:noProof/>
          <w:color w:val="000000" w:themeColor="text1"/>
        </w:rPr>
        <w:t>mesine engel olan</w:t>
      </w:r>
    </w:p>
    <w:p w14:paraId="690012BC" w14:textId="77777777" w:rsidR="00FD41A7" w:rsidRPr="00FD41A7" w:rsidRDefault="00FD41A7" w:rsidP="00FD41A7">
      <w:pPr>
        <w:spacing w:line="276" w:lineRule="auto"/>
        <w:ind w:left="709"/>
        <w:jc w:val="both"/>
        <w:rPr>
          <w:rFonts w:ascii="Times New Roman" w:hAnsi="Times New Roman" w:cs="Times New Roman"/>
          <w:i/>
          <w:noProof/>
          <w:color w:val="000000" w:themeColor="text1"/>
        </w:rPr>
      </w:pPr>
      <w:r w:rsidRPr="00FD41A7">
        <w:rPr>
          <w:rFonts w:ascii="Times New Roman" w:hAnsi="Times New Roman" w:cs="Times New Roman"/>
          <w:i/>
          <w:noProof/>
          <w:color w:val="000000" w:themeColor="text1"/>
        </w:rPr>
        <w:t>sorunlarn çözümünde, riskleri yönetmede, kaynak edinme ve kullanmada Stratejik Plan</w:t>
      </w:r>
    </w:p>
    <w:p w14:paraId="42DB9A2D" w14:textId="6B40F667" w:rsidR="00FD41A7" w:rsidRPr="00FD41A7"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o</w:t>
      </w:r>
      <w:r w:rsidRPr="00FD41A7">
        <w:rPr>
          <w:rFonts w:ascii="Times New Roman" w:hAnsi="Times New Roman" w:cs="Times New Roman"/>
          <w:i/>
          <w:noProof/>
          <w:color w:val="000000" w:themeColor="text1"/>
        </w:rPr>
        <w:t>lustur</w:t>
      </w:r>
      <w:r>
        <w:rPr>
          <w:rFonts w:ascii="Times New Roman" w:hAnsi="Times New Roman" w:cs="Times New Roman"/>
          <w:i/>
          <w:noProof/>
          <w:color w:val="000000" w:themeColor="text1"/>
        </w:rPr>
        <w:t>ma süreci büyük ölçüde katki sağlayacaktı</w:t>
      </w:r>
      <w:r w:rsidRPr="00FD41A7">
        <w:rPr>
          <w:rFonts w:ascii="Times New Roman" w:hAnsi="Times New Roman" w:cs="Times New Roman"/>
          <w:i/>
          <w:noProof/>
          <w:color w:val="000000" w:themeColor="text1"/>
        </w:rPr>
        <w:t>r.</w:t>
      </w:r>
    </w:p>
    <w:p w14:paraId="7DB68F0E" w14:textId="195A8057" w:rsidR="00FD41A7" w:rsidRPr="00FD41A7"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ab/>
      </w:r>
      <w:r>
        <w:rPr>
          <w:rFonts w:ascii="Times New Roman" w:hAnsi="Times New Roman" w:cs="Times New Roman"/>
          <w:i/>
          <w:noProof/>
          <w:color w:val="000000" w:themeColor="text1"/>
        </w:rPr>
        <w:tab/>
      </w:r>
      <w:r w:rsidRPr="00FD41A7">
        <w:rPr>
          <w:rFonts w:ascii="Times New Roman" w:hAnsi="Times New Roman" w:cs="Times New Roman"/>
          <w:i/>
          <w:noProof/>
          <w:color w:val="000000" w:themeColor="text1"/>
        </w:rPr>
        <w:t>Okulumuzun stratejik plan</w:t>
      </w:r>
      <w:r>
        <w:rPr>
          <w:rFonts w:ascii="Times New Roman" w:hAnsi="Times New Roman" w:cs="Times New Roman"/>
          <w:i/>
          <w:noProof/>
          <w:color w:val="000000" w:themeColor="text1"/>
        </w:rPr>
        <w:t>ının basarıya ulaşmasında farkındalık ve katılı</w:t>
      </w:r>
      <w:r w:rsidRPr="00FD41A7">
        <w:rPr>
          <w:rFonts w:ascii="Times New Roman" w:hAnsi="Times New Roman" w:cs="Times New Roman"/>
          <w:i/>
          <w:noProof/>
          <w:color w:val="000000" w:themeColor="text1"/>
        </w:rPr>
        <w:t>m ilkesi önemli</w:t>
      </w:r>
    </w:p>
    <w:p w14:paraId="5F9AFCB4" w14:textId="413C1B04" w:rsidR="00FD41A7" w:rsidRPr="00FD41A7" w:rsidRDefault="00FD41A7" w:rsidP="00FD41A7">
      <w:pPr>
        <w:spacing w:line="276" w:lineRule="auto"/>
        <w:ind w:left="709"/>
        <w:jc w:val="both"/>
        <w:rPr>
          <w:rFonts w:ascii="Times New Roman" w:hAnsi="Times New Roman" w:cs="Times New Roman"/>
          <w:i/>
          <w:noProof/>
          <w:color w:val="000000" w:themeColor="text1"/>
        </w:rPr>
      </w:pPr>
      <w:r w:rsidRPr="00FD41A7">
        <w:rPr>
          <w:rFonts w:ascii="Times New Roman" w:hAnsi="Times New Roman" w:cs="Times New Roman"/>
          <w:i/>
          <w:noProof/>
          <w:color w:val="000000" w:themeColor="text1"/>
        </w:rPr>
        <w:t>bir rol oynay</w:t>
      </w:r>
      <w:r>
        <w:rPr>
          <w:rFonts w:ascii="Times New Roman" w:hAnsi="Times New Roman" w:cs="Times New Roman"/>
          <w:i/>
          <w:noProof/>
          <w:color w:val="000000" w:themeColor="text1"/>
        </w:rPr>
        <w:t>acaktir. Bu nedenle çalışmanın</w:t>
      </w:r>
      <w:r w:rsidRPr="00FD41A7">
        <w:rPr>
          <w:rFonts w:ascii="Times New Roman" w:hAnsi="Times New Roman" w:cs="Times New Roman"/>
          <w:i/>
          <w:noProof/>
          <w:color w:val="000000" w:themeColor="text1"/>
        </w:rPr>
        <w:t xml:space="preserve"> gerçeklesmesinde emegi geçen stratejik planlama</w:t>
      </w:r>
    </w:p>
    <w:p w14:paraId="57DD5F87" w14:textId="310E2904" w:rsidR="00FD41A7" w:rsidRPr="00FD41A7"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e</w:t>
      </w:r>
      <w:r w:rsidRPr="00FD41A7">
        <w:rPr>
          <w:rFonts w:ascii="Times New Roman" w:hAnsi="Times New Roman" w:cs="Times New Roman"/>
          <w:i/>
          <w:noProof/>
          <w:color w:val="000000" w:themeColor="text1"/>
        </w:rPr>
        <w:t>kibine ve tü</w:t>
      </w:r>
      <w:r>
        <w:rPr>
          <w:rFonts w:ascii="Times New Roman" w:hAnsi="Times New Roman" w:cs="Times New Roman"/>
          <w:i/>
          <w:noProof/>
          <w:color w:val="000000" w:themeColor="text1"/>
        </w:rPr>
        <w:t>m paydaslarimiza tesekkür ederim</w:t>
      </w:r>
      <w:r w:rsidRPr="00FD41A7">
        <w:rPr>
          <w:rFonts w:ascii="Times New Roman" w:hAnsi="Times New Roman" w:cs="Times New Roman"/>
          <w:i/>
          <w:noProof/>
          <w:color w:val="000000" w:themeColor="text1"/>
        </w:rPr>
        <w:t>.</w:t>
      </w:r>
    </w:p>
    <w:p w14:paraId="14267518" w14:textId="2AC86D72" w:rsidR="00ED78DD" w:rsidRPr="0007479A" w:rsidRDefault="00FD41A7" w:rsidP="00FD41A7">
      <w:pPr>
        <w:spacing w:line="276" w:lineRule="auto"/>
        <w:ind w:left="709"/>
        <w:jc w:val="both"/>
        <w:rPr>
          <w:rFonts w:ascii="Times New Roman" w:hAnsi="Times New Roman" w:cs="Times New Roman"/>
          <w:i/>
          <w:noProof/>
          <w:color w:val="000000" w:themeColor="text1"/>
        </w:rPr>
      </w:pPr>
      <w:r>
        <w:rPr>
          <w:rFonts w:ascii="Times New Roman" w:hAnsi="Times New Roman" w:cs="Times New Roman"/>
          <w:i/>
          <w:noProof/>
          <w:color w:val="000000" w:themeColor="text1"/>
        </w:rPr>
        <w:tab/>
      </w:r>
      <w:r>
        <w:rPr>
          <w:rFonts w:ascii="Times New Roman" w:hAnsi="Times New Roman" w:cs="Times New Roman"/>
          <w:i/>
          <w:noProof/>
          <w:color w:val="000000" w:themeColor="text1"/>
        </w:rPr>
        <w:tab/>
      </w: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18E4DCB0" w14:textId="4D355DDB" w:rsidR="00B346D8" w:rsidRPr="00B346D8" w:rsidRDefault="004C6FE3"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Ahmet TAŞDEMİR</w:t>
      </w:r>
    </w:p>
    <w:p w14:paraId="619F4655" w14:textId="1EF30BEE"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commentRangeStart w:id="2"/>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326761"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326761"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326761"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326761"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326761"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326761"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326761"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326761"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326761"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commentRangeEnd w:id="2"/>
            <w:r w:rsidR="007561D7">
              <w:rPr>
                <w:rFonts w:ascii="Times New Roman" w:hAnsi="Times New Roman" w:cs="Times New Roman"/>
                <w:noProof/>
                <w:color w:val="FF0000"/>
              </w:rPr>
              <w:t>2</w:t>
            </w:r>
            <w:r w:rsidR="002028CA">
              <w:rPr>
                <w:rStyle w:val="AklamaBavurusu"/>
              </w:rPr>
              <w:commentReference w:id="2"/>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commentRangeStart w:id="3"/>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326761"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326761"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commentRangeEnd w:id="3"/>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145D36" w:rsidP="000A0A93">
            <w:pPr>
              <w:pStyle w:val="GvdeMetni"/>
              <w:tabs>
                <w:tab w:val="right" w:leader="dot" w:pos="9202"/>
              </w:tabs>
              <w:spacing w:line="276" w:lineRule="auto"/>
              <w:rPr>
                <w:noProof/>
              </w:rPr>
            </w:pPr>
            <w:r>
              <w:rPr>
                <w:rStyle w:val="AklamaBavurusu"/>
              </w:rPr>
              <w:commentReference w:id="3"/>
            </w: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commentRangeStart w:id="4"/>
            <w:r w:rsidRPr="00145D36">
              <w:rPr>
                <w:rFonts w:ascii="Times New Roman" w:hAnsi="Times New Roman" w:cs="Times New Roman"/>
                <w:b/>
                <w:noProof/>
              </w:rPr>
              <w:t>SAYFA</w:t>
            </w:r>
            <w:commentRangeEnd w:id="4"/>
            <w:r>
              <w:rPr>
                <w:rStyle w:val="AklamaBavurusu"/>
              </w:rPr>
              <w:commentReference w:id="4"/>
            </w:r>
          </w:p>
        </w:tc>
      </w:tr>
      <w:tr w:rsidR="0006490E" w:rsidRPr="001C0237" w14:paraId="2EB3D10B" w14:textId="77777777" w:rsidTr="00463A8D">
        <w:tc>
          <w:tcPr>
            <w:tcW w:w="7897" w:type="dxa"/>
          </w:tcPr>
          <w:p w14:paraId="649233F0" w14:textId="0D89B306" w:rsidR="0006490E" w:rsidRPr="001C0237" w:rsidRDefault="00326761" w:rsidP="00E26706">
            <w:pPr>
              <w:pStyle w:val="GvdeMetni"/>
              <w:tabs>
                <w:tab w:val="right" w:leader="dot" w:pos="9199"/>
              </w:tabs>
              <w:spacing w:line="276" w:lineRule="auto"/>
              <w:rPr>
                <w:rFonts w:ascii="Times New Roman" w:hAnsi="Times New Roman" w:cs="Times New Roman"/>
                <w:noProof/>
                <w:color w:val="FF0000"/>
              </w:rPr>
            </w:pPr>
            <w:hyperlink w:anchor="_bookmark6" w:history="1">
              <w:r w:rsidR="00E26706">
                <w:rPr>
                  <w:rFonts w:ascii="Times New Roman" w:hAnsi="Times New Roman" w:cs="Times New Roman"/>
                  <w:noProof/>
                  <w:color w:val="FF0000"/>
                </w:rPr>
                <w:t>Ortaklar Fatih Anaokulu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3267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3267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32676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326761"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5" w:name="_bookmark2"/>
      <w:bookmarkStart w:id="6" w:name="_bookmark3"/>
      <w:bookmarkEnd w:id="5"/>
      <w:bookmarkEnd w:id="6"/>
      <w:commentRangeStart w:id="7"/>
      <w:r w:rsidRPr="0007479A">
        <w:rPr>
          <w:rFonts w:ascii="Times New Roman" w:hAnsi="Times New Roman" w:cs="Times New Roman"/>
          <w:noProof/>
          <w:color w:val="000000" w:themeColor="text1"/>
          <w:sz w:val="24"/>
          <w:szCs w:val="24"/>
        </w:rPr>
        <w:lastRenderedPageBreak/>
        <w:t>TANIMLAR</w:t>
      </w:r>
      <w:commentRangeEnd w:id="7"/>
      <w:r w:rsidR="004A684D">
        <w:rPr>
          <w:rStyle w:val="AklamaBavurusu"/>
          <w:rFonts w:ascii="Calibri" w:eastAsia="Calibri" w:hAnsi="Calibri" w:cs="Calibri"/>
          <w:b w:val="0"/>
          <w:bCs w:val="0"/>
        </w:rPr>
        <w:commentReference w:id="7"/>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8" w:name="_bookmark4"/>
      <w:bookmarkStart w:id="9" w:name="_bookmark5"/>
      <w:bookmarkStart w:id="10" w:name="_bookmark12"/>
      <w:bookmarkEnd w:id="8"/>
      <w:bookmarkEnd w:id="9"/>
      <w:bookmarkEnd w:id="10"/>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384"/>
        <w:gridCol w:w="2700"/>
        <w:gridCol w:w="1517"/>
        <w:gridCol w:w="3466"/>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commentRangeStart w:id="11"/>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5FC4BC3C" w:rsidR="00FA51F5" w:rsidRPr="00B35D92" w:rsidRDefault="00605B81"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Germencik</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00683A94" w:rsidR="00FA51F5" w:rsidRPr="00B35D92" w:rsidRDefault="00605B81"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Ortaklar Mahallesi Tanır Sok. No:14</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093E326A" w:rsidR="00FA51F5" w:rsidRPr="00B35D92" w:rsidRDefault="0047152E"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37°53'08.3"N 27°30'31.3"E</w:t>
            </w:r>
          </w:p>
        </w:tc>
      </w:tr>
      <w:commentRangeEnd w:id="11"/>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16AD2B1"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605B81">
              <w:rPr>
                <w:rFonts w:ascii="Times New Roman" w:hAnsi="Times New Roman" w:cs="Times New Roman"/>
                <w:noProof/>
                <w:sz w:val="20"/>
                <w:szCs w:val="20"/>
              </w:rPr>
              <w:t>577 44 24</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4A219DA0"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1DEF29CB" w:rsidR="00D57CA6" w:rsidRPr="00B35D92" w:rsidRDefault="00605B8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749822</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453B42F5" w:rsidR="00D57CA6" w:rsidRPr="00B35D92" w:rsidRDefault="00605B81" w:rsidP="00D57CA6">
            <w:pPr>
              <w:pStyle w:val="GvdeMetni"/>
              <w:spacing w:line="276" w:lineRule="auto"/>
              <w:jc w:val="left"/>
              <w:rPr>
                <w:rFonts w:ascii="Times New Roman" w:hAnsi="Times New Roman" w:cs="Times New Roman"/>
                <w:noProof/>
                <w:sz w:val="20"/>
                <w:szCs w:val="20"/>
              </w:rPr>
            </w:pPr>
            <w:r w:rsidRPr="00605B81">
              <w:rPr>
                <w:rFonts w:ascii="Times New Roman" w:hAnsi="Times New Roman" w:cs="Times New Roman"/>
                <w:noProof/>
                <w:sz w:val="20"/>
                <w:szCs w:val="20"/>
              </w:rPr>
              <w:t>https://ortaklarfatihanaokulu.meb.k12.tr/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6FB3EF78" w:rsidR="00D57CA6" w:rsidRPr="00B35D92" w:rsidRDefault="00605B8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749822</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5466080E" w:rsidR="00D57CA6" w:rsidRPr="00B35D92" w:rsidRDefault="00605B81"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İkili Eğitim</w:t>
            </w:r>
            <w:r w:rsidR="00D57CA6">
              <w:rPr>
                <w:rStyle w:val="AklamaBavurusu"/>
              </w:rPr>
              <w:commentReference w:id="11"/>
            </w:r>
          </w:p>
        </w:tc>
      </w:tr>
    </w:tbl>
    <w:p w14:paraId="0769FA6C" w14:textId="0690EC54" w:rsidR="004419F4" w:rsidRPr="0007479A" w:rsidRDefault="0047152E"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Germencik Ortaklar Fatih Anaokulunun </w:t>
      </w:r>
      <w:commentRangeStart w:id="12"/>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Pr>
          <w:rFonts w:ascii="Times New Roman" w:hAnsi="Times New Roman" w:cs="Times New Roman"/>
          <w:noProof/>
        </w:rPr>
        <w:t xml:space="preserve">işlemlerinin ardından Germencik </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commentRangeEnd w:id="12"/>
      <w:r w:rsidR="007633A9">
        <w:rPr>
          <w:rStyle w:val="AklamaBavurusu"/>
        </w:rPr>
        <w:commentReference w:id="12"/>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commentRangeStart w:id="13"/>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commentRangeEnd w:id="13"/>
      <w:r w:rsidR="006A6541">
        <w:rPr>
          <w:rStyle w:val="AklamaBavurusu"/>
        </w:rPr>
        <w:commentReference w:id="13"/>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commentRangeStart w:id="14"/>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15" w:name="_bookmark13"/>
      <w:bookmarkEnd w:id="15"/>
      <w:commentRangeEnd w:id="14"/>
      <w:r w:rsidR="007633A9">
        <w:rPr>
          <w:rStyle w:val="AklamaBavurusu"/>
          <w:b w:val="0"/>
          <w:bCs w:val="0"/>
        </w:rPr>
        <w:commentReference w:id="14"/>
      </w:r>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751FD3C" w14:textId="2FCB0AD8" w:rsidR="001C5978" w:rsidRPr="0007479A" w:rsidRDefault="00B1558D" w:rsidP="00465296">
      <w:pPr>
        <w:pStyle w:val="Balk3"/>
        <w:tabs>
          <w:tab w:val="left" w:pos="851"/>
        </w:tabs>
        <w:spacing w:line="276" w:lineRule="auto"/>
        <w:jc w:val="both"/>
        <w:rPr>
          <w:rFonts w:ascii="Times New Roman" w:hAnsi="Times New Roman" w:cs="Times New Roman"/>
          <w:b w:val="0"/>
          <w:noProof/>
        </w:rPr>
      </w:pPr>
      <w:commentRangeStart w:id="16"/>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00BF4473">
        <w:rPr>
          <w:rFonts w:ascii="Times New Roman" w:hAnsi="Times New Roman" w:cs="Times New Roman"/>
          <w:b w:val="0"/>
          <w:noProof/>
        </w:rPr>
        <w:t>okul aile birliği başkanı, 1</w:t>
      </w:r>
      <w:r w:rsidRPr="0007479A">
        <w:rPr>
          <w:rFonts w:ascii="Times New Roman" w:hAnsi="Times New Roman" w:cs="Times New Roman"/>
          <w:b w:val="0"/>
          <w:noProof/>
        </w:rPr>
        <w:t xml:space="preserve"> gönül</w:t>
      </w:r>
      <w:r w:rsidR="00BF4473">
        <w:rPr>
          <w:rFonts w:ascii="Times New Roman" w:hAnsi="Times New Roman" w:cs="Times New Roman"/>
          <w:b w:val="0"/>
          <w:noProof/>
        </w:rPr>
        <w:t>lü öğretmen olmak üzere toplam 3</w:t>
      </w:r>
      <w:r w:rsidRPr="0007479A">
        <w:rPr>
          <w:rFonts w:ascii="Times New Roman" w:hAnsi="Times New Roman" w:cs="Times New Roman"/>
          <w:b w:val="0"/>
          <w:noProof/>
        </w:rPr>
        <w:t xml:space="preserve"> kişide</w:t>
      </w:r>
      <w:r w:rsidR="00BB3FEE">
        <w:rPr>
          <w:rFonts w:ascii="Times New Roman" w:hAnsi="Times New Roman" w:cs="Times New Roman"/>
          <w:b w:val="0"/>
          <w:noProof/>
        </w:rPr>
        <w:t>n oluşturulmuştur (Okulumuzda</w:t>
      </w:r>
      <w:r w:rsidRPr="0007479A">
        <w:rPr>
          <w:rFonts w:ascii="Times New Roman" w:hAnsi="Times New Roman" w:cs="Times New Roman"/>
          <w:b w:val="0"/>
          <w:noProof/>
        </w:rPr>
        <w:t>müdür yardımcısı bulun</w:t>
      </w:r>
      <w:r w:rsidR="00BB3FEE">
        <w:rPr>
          <w:rFonts w:ascii="Times New Roman" w:hAnsi="Times New Roman" w:cs="Times New Roman"/>
          <w:b w:val="0"/>
          <w:noProof/>
        </w:rPr>
        <w:t>madığı</w:t>
      </w:r>
      <w:r w:rsidRPr="0007479A">
        <w:rPr>
          <w:rFonts w:ascii="Times New Roman" w:hAnsi="Times New Roman" w:cs="Times New Roman"/>
          <w:b w:val="0"/>
          <w:noProof/>
        </w:rPr>
        <w:t>ndan stratejik planlama ekibi başkanı olarak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commentRangeEnd w:id="16"/>
      <w:r w:rsidR="000D0834">
        <w:rPr>
          <w:rStyle w:val="AklamaBavurusu"/>
          <w:b w:val="0"/>
          <w:bCs w:val="0"/>
        </w:rPr>
        <w:commentReference w:id="16"/>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DCD34DC" w14:textId="497FFA25"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commentRangeStart w:id="17"/>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 xml:space="preserve">1 </w:t>
      </w:r>
      <w:r w:rsidR="00BF4473">
        <w:rPr>
          <w:rFonts w:ascii="Times New Roman" w:hAnsi="Times New Roman" w:cs="Times New Roman"/>
          <w:noProof/>
        </w:rPr>
        <w:t>öğretmen  başkanlığında,  2</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BF4473">
        <w:rPr>
          <w:rFonts w:ascii="Times New Roman" w:hAnsi="Times New Roman" w:cs="Times New Roman"/>
          <w:noProof/>
        </w:rPr>
        <w:t>veli üye olmak üzere toplam 4</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commentRangeEnd w:id="17"/>
      <w:r w:rsidR="000D0834">
        <w:rPr>
          <w:rStyle w:val="AklamaBavurusu"/>
        </w:rPr>
        <w:commentReference w:id="17"/>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777777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commentRangeStart w:id="18"/>
      <w:r w:rsidRPr="0007479A">
        <w:rPr>
          <w:rFonts w:ascii="Times New Roman" w:hAnsi="Times New Roman" w:cs="Times New Roman"/>
          <w:b/>
          <w:noProof/>
          <w:color w:val="000000" w:themeColor="text1"/>
          <w:sz w:val="20"/>
        </w:rPr>
        <w:t xml:space="preserve">Şekil 1. </w:t>
      </w:r>
      <w:r w:rsidR="00D34A67" w:rsidRPr="0007479A">
        <w:rPr>
          <w:rFonts w:ascii="Times New Roman" w:hAnsi="Times New Roman" w:cs="Times New Roman"/>
          <w:b/>
          <w:noProof/>
          <w:color w:val="000000" w:themeColor="text1"/>
          <w:sz w:val="20"/>
        </w:rPr>
        <w:t xml:space="preserve">Nazmi Topçuoğlu İlkokulu </w:t>
      </w:r>
      <w:r w:rsidR="00ED75E0" w:rsidRPr="0007479A">
        <w:rPr>
          <w:rFonts w:ascii="Times New Roman" w:hAnsi="Times New Roman" w:cs="Times New Roman"/>
          <w:b/>
          <w:noProof/>
          <w:color w:val="000000" w:themeColor="text1"/>
          <w:sz w:val="20"/>
        </w:rPr>
        <w:t>Stratejik Plan Hazırlama Modeli</w:t>
      </w:r>
      <w:commentRangeEnd w:id="18"/>
      <w:r w:rsidR="001D5B3F">
        <w:rPr>
          <w:rStyle w:val="AklamaBavurusu"/>
        </w:rPr>
        <w:commentReference w:id="18"/>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6A6541" w:rsidP="00944ACC">
      <w:pPr>
        <w:pStyle w:val="GvdeMetni"/>
        <w:spacing w:line="276" w:lineRule="auto"/>
        <w:jc w:val="center"/>
        <w:rPr>
          <w:rFonts w:ascii="Times New Roman" w:hAnsi="Times New Roman" w:cs="Times New Roman"/>
          <w:noProof/>
        </w:rPr>
      </w:pPr>
      <w:r>
        <w:rPr>
          <w:rStyle w:val="AklamaBavurusu"/>
        </w:rPr>
        <w:lastRenderedPageBreak/>
        <w:commentReference w:id="19"/>
      </w:r>
      <w:r w:rsidR="001D0D9E" w:rsidRPr="0007479A">
        <w:rPr>
          <w:rFonts w:ascii="Times New Roman" w:hAnsi="Times New Roman" w:cs="Times New Roman"/>
          <w:b/>
          <w:bCs/>
          <w:noProof/>
          <w:lang w:bidi="ar-SA"/>
        </w:rPr>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43D37D81" w14:textId="24A98D29" w:rsidR="0047152E" w:rsidRPr="0047152E" w:rsidRDefault="0047152E" w:rsidP="0047152E">
      <w:pPr>
        <w:tabs>
          <w:tab w:val="num" w:pos="360"/>
        </w:tabs>
        <w:spacing w:line="276" w:lineRule="auto"/>
        <w:ind w:left="136"/>
        <w:jc w:val="both"/>
        <w:rPr>
          <w:rFonts w:ascii="Times New Roman" w:hAnsi="Times New Roman" w:cs="Times New Roman"/>
          <w:noProof/>
          <w:color w:val="000000" w:themeColor="text1"/>
          <w:sz w:val="24"/>
        </w:rPr>
      </w:pPr>
      <w:r w:rsidRPr="0047152E">
        <w:rPr>
          <w:rFonts w:ascii="Times New Roman" w:hAnsi="Times New Roman" w:cs="Times New Roman"/>
          <w:noProof/>
          <w:color w:val="000000" w:themeColor="text1"/>
          <w:sz w:val="24"/>
        </w:rPr>
        <w:t>Izmir - Aydin karayolunun 95. kilometreside konumlanan ve Aydin sehir merkezine 23 km. mesafede bulunan Germencik, dogudan Incirliova, batidan Söke, Selçuk ve Kusadasi, güneyden Büyük Menderes (Koçarli), kuzeyden ise Tire ile g</w:t>
      </w:r>
      <w:r w:rsidR="00166E01">
        <w:rPr>
          <w:rFonts w:ascii="Times New Roman" w:hAnsi="Times New Roman" w:cs="Times New Roman"/>
          <w:noProof/>
          <w:color w:val="000000" w:themeColor="text1"/>
          <w:sz w:val="24"/>
        </w:rPr>
        <w:t>evrilidir.</w:t>
      </w:r>
      <w:r w:rsidRPr="0047152E">
        <w:rPr>
          <w:rFonts w:ascii="Times New Roman" w:hAnsi="Times New Roman" w:cs="Times New Roman"/>
          <w:noProof/>
          <w:color w:val="000000" w:themeColor="text1"/>
          <w:sz w:val="24"/>
        </w:rPr>
        <w:t>Okulumuz ise Ortaklar Mahallesinde; il Ozel idar</w:t>
      </w:r>
      <w:r w:rsidR="00166E01">
        <w:rPr>
          <w:rFonts w:ascii="Times New Roman" w:hAnsi="Times New Roman" w:cs="Times New Roman"/>
          <w:noProof/>
          <w:color w:val="000000" w:themeColor="text1"/>
          <w:sz w:val="24"/>
        </w:rPr>
        <w:t>eye ait olan arsa üzerinde yaptırılarak Milli-Eğ</w:t>
      </w:r>
      <w:r w:rsidRPr="0047152E">
        <w:rPr>
          <w:rFonts w:ascii="Times New Roman" w:hAnsi="Times New Roman" w:cs="Times New Roman"/>
          <w:noProof/>
          <w:color w:val="000000" w:themeColor="text1"/>
          <w:sz w:val="24"/>
        </w:rPr>
        <w:t xml:space="preserve">itim </w:t>
      </w:r>
      <w:r w:rsidR="00166E01">
        <w:rPr>
          <w:rFonts w:ascii="Times New Roman" w:hAnsi="Times New Roman" w:cs="Times New Roman"/>
          <w:noProof/>
          <w:color w:val="000000" w:themeColor="text1"/>
          <w:sz w:val="24"/>
        </w:rPr>
        <w:t>Müdürlüğü'ne teslim edilmistir. Ortaklar Fatih Anaokulu 2012 yılı</w:t>
      </w:r>
      <w:r w:rsidRPr="0047152E">
        <w:rPr>
          <w:rFonts w:ascii="Times New Roman" w:hAnsi="Times New Roman" w:cs="Times New Roman"/>
          <w:noProof/>
          <w:color w:val="000000" w:themeColor="text1"/>
          <w:sz w:val="24"/>
        </w:rPr>
        <w:t>nda bölgenin o</w:t>
      </w:r>
      <w:r w:rsidR="00166E01">
        <w:rPr>
          <w:rFonts w:ascii="Times New Roman" w:hAnsi="Times New Roman" w:cs="Times New Roman"/>
          <w:noProof/>
          <w:color w:val="000000" w:themeColor="text1"/>
          <w:sz w:val="24"/>
        </w:rPr>
        <w:t>kul öncesi egitim ihtiyacını karşılamak amacıyla kurulmustur. 2012 Kasım'da ilk Egitim-Öğ</w:t>
      </w:r>
      <w:r w:rsidRPr="0047152E">
        <w:rPr>
          <w:rFonts w:ascii="Times New Roman" w:hAnsi="Times New Roman" w:cs="Times New Roman"/>
          <w:noProof/>
          <w:color w:val="000000" w:themeColor="text1"/>
          <w:sz w:val="24"/>
        </w:rPr>
        <w:t>r</w:t>
      </w:r>
      <w:r w:rsidR="00166E01">
        <w:rPr>
          <w:rFonts w:ascii="Times New Roman" w:hAnsi="Times New Roman" w:cs="Times New Roman"/>
          <w:noProof/>
          <w:color w:val="000000" w:themeColor="text1"/>
          <w:sz w:val="24"/>
        </w:rPr>
        <w:t xml:space="preserve">etim dönemine 1 Müdür Vekili, 5 </w:t>
      </w:r>
      <w:r w:rsidRPr="0047152E">
        <w:rPr>
          <w:rFonts w:ascii="Times New Roman" w:hAnsi="Times New Roman" w:cs="Times New Roman"/>
          <w:noProof/>
          <w:color w:val="000000" w:themeColor="text1"/>
          <w:sz w:val="24"/>
        </w:rPr>
        <w:t>Ögretm</w:t>
      </w:r>
      <w:r w:rsidR="00166E01">
        <w:rPr>
          <w:rFonts w:ascii="Times New Roman" w:hAnsi="Times New Roman" w:cs="Times New Roman"/>
          <w:noProof/>
          <w:color w:val="000000" w:themeColor="text1"/>
          <w:sz w:val="24"/>
        </w:rPr>
        <w:t>en, 1 Rehber Ögretmen, 1 Yardımcı</w:t>
      </w:r>
      <w:r w:rsidRPr="0047152E">
        <w:rPr>
          <w:rFonts w:ascii="Times New Roman" w:hAnsi="Times New Roman" w:cs="Times New Roman"/>
          <w:noProof/>
          <w:color w:val="000000" w:themeColor="text1"/>
          <w:sz w:val="24"/>
        </w:rPr>
        <w:t xml:space="preserve"> Personel, 76 </w:t>
      </w:r>
      <w:r w:rsidR="00166E01">
        <w:rPr>
          <w:rFonts w:ascii="Times New Roman" w:hAnsi="Times New Roman" w:cs="Times New Roman"/>
          <w:noProof/>
          <w:color w:val="000000" w:themeColor="text1"/>
          <w:sz w:val="24"/>
        </w:rPr>
        <w:t>ögrenci ile ikili öğ</w:t>
      </w:r>
      <w:r w:rsidRPr="0047152E">
        <w:rPr>
          <w:rFonts w:ascii="Times New Roman" w:hAnsi="Times New Roman" w:cs="Times New Roman"/>
          <w:noProof/>
          <w:color w:val="000000" w:themeColor="text1"/>
          <w:sz w:val="24"/>
        </w:rPr>
        <w:t>retim seklinde d</w:t>
      </w:r>
      <w:r w:rsidR="00166E01">
        <w:rPr>
          <w:rFonts w:ascii="Times New Roman" w:hAnsi="Times New Roman" w:cs="Times New Roman"/>
          <w:noProof/>
          <w:color w:val="000000" w:themeColor="text1"/>
          <w:sz w:val="24"/>
        </w:rPr>
        <w:t>evam etmistir. Halen 1 Müdür, 5 Ögretmen, 2 yardımcı personel, 105 öğrenci ile ikili öğretim şeklinde devam etmektedir. 5 sube yarm gün olarak (3</w:t>
      </w:r>
      <w:r w:rsidRPr="0047152E">
        <w:rPr>
          <w:rFonts w:ascii="Times New Roman" w:hAnsi="Times New Roman" w:cs="Times New Roman"/>
          <w:noProof/>
          <w:color w:val="000000" w:themeColor="text1"/>
          <w:sz w:val="24"/>
        </w:rPr>
        <w:t xml:space="preserve"> sinif sabahç</w:t>
      </w:r>
      <w:r w:rsidR="00166E01">
        <w:rPr>
          <w:rFonts w:ascii="Times New Roman" w:hAnsi="Times New Roman" w:cs="Times New Roman"/>
          <w:noProof/>
          <w:color w:val="000000" w:themeColor="text1"/>
          <w:sz w:val="24"/>
        </w:rPr>
        <w:t>ı ,2</w:t>
      </w:r>
      <w:r w:rsidRPr="0047152E">
        <w:rPr>
          <w:rFonts w:ascii="Times New Roman" w:hAnsi="Times New Roman" w:cs="Times New Roman"/>
          <w:noProof/>
          <w:color w:val="000000" w:themeColor="text1"/>
          <w:sz w:val="24"/>
        </w:rPr>
        <w:t xml:space="preserve"> s</w:t>
      </w:r>
      <w:r w:rsidR="00166E01">
        <w:rPr>
          <w:rFonts w:ascii="Times New Roman" w:hAnsi="Times New Roman" w:cs="Times New Roman"/>
          <w:noProof/>
          <w:color w:val="000000" w:themeColor="text1"/>
          <w:sz w:val="24"/>
        </w:rPr>
        <w:t>ınıf öğleci) eğ</w:t>
      </w:r>
      <w:r w:rsidRPr="0047152E">
        <w:rPr>
          <w:rFonts w:ascii="Times New Roman" w:hAnsi="Times New Roman" w:cs="Times New Roman"/>
          <w:noProof/>
          <w:color w:val="000000" w:themeColor="text1"/>
          <w:sz w:val="24"/>
        </w:rPr>
        <w:t>iti</w:t>
      </w:r>
      <w:r w:rsidR="00166E01">
        <w:rPr>
          <w:rFonts w:ascii="Times New Roman" w:hAnsi="Times New Roman" w:cs="Times New Roman"/>
          <w:noProof/>
          <w:color w:val="000000" w:themeColor="text1"/>
          <w:sz w:val="24"/>
        </w:rPr>
        <w:t>m öğ</w:t>
      </w:r>
      <w:r w:rsidRPr="0047152E">
        <w:rPr>
          <w:rFonts w:ascii="Times New Roman" w:hAnsi="Times New Roman" w:cs="Times New Roman"/>
          <w:noProof/>
          <w:color w:val="000000" w:themeColor="text1"/>
          <w:sz w:val="24"/>
        </w:rPr>
        <w:t>retim yapmaktadir.</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EFF319A" w14:textId="3602C479" w:rsidR="00944ACC" w:rsidRPr="0007479A" w:rsidRDefault="00166E01"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 xml:space="preserve">Fatih Anaokulu </w:t>
      </w:r>
      <w:commentRangeStart w:id="20"/>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C06FB4">
        <w:rPr>
          <w:rFonts w:ascii="Times New Roman" w:hAnsi="Times New Roman" w:cs="Times New Roman"/>
          <w:b w:val="0"/>
          <w:noProof/>
          <w:color w:val="000000" w:themeColor="text1"/>
          <w:sz w:val="24"/>
          <w:szCs w:val="24"/>
        </w:rPr>
        <w:t>‘</w:t>
      </w:r>
      <w:r>
        <w:rPr>
          <w:rFonts w:ascii="Times New Roman" w:hAnsi="Times New Roman" w:cs="Times New Roman"/>
          <w:b w:val="0"/>
          <w:noProof/>
          <w:color w:val="000000" w:themeColor="text1"/>
          <w:sz w:val="24"/>
          <w:szCs w:val="24"/>
        </w:rPr>
        <w:t>Eğitim Öğretime Erişimin Arttırılmas</w:t>
      </w:r>
      <w:r w:rsidR="00C06FB4">
        <w:rPr>
          <w:rFonts w:ascii="Times New Roman" w:hAnsi="Times New Roman" w:cs="Times New Roman"/>
          <w:b w:val="0"/>
          <w:noProof/>
          <w:color w:val="000000" w:themeColor="text1"/>
          <w:sz w:val="24"/>
          <w:szCs w:val="24"/>
        </w:rPr>
        <w:t>ı ve Eğitim Öğretimde Kalitenin Arttırılması’ temalarını içermektedir. Planda yer alan hedefleri gerçekleştirmek için belirlenen tedbir ve stratejilerin tamamına yakını uygulanmıştır.</w:t>
      </w:r>
      <w:r w:rsidR="00954A38" w:rsidRPr="0007479A">
        <w:rPr>
          <w:rFonts w:ascii="Times New Roman" w:hAnsi="Times New Roman" w:cs="Times New Roman"/>
          <w:b w:val="0"/>
          <w:noProof/>
          <w:color w:val="000000" w:themeColor="text1"/>
          <w:sz w:val="24"/>
          <w:szCs w:val="24"/>
        </w:rPr>
        <w:t xml:space="preserve">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commentRangeEnd w:id="20"/>
      <w:r w:rsidR="0049233E">
        <w:rPr>
          <w:rStyle w:val="AklamaBavurusu"/>
          <w:b w:val="0"/>
          <w:bCs w:val="0"/>
        </w:rPr>
        <w:commentReference w:id="20"/>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Default="00083B02" w:rsidP="001C5978">
      <w:pPr>
        <w:pStyle w:val="GvdeMetni"/>
        <w:spacing w:before="7"/>
        <w:rPr>
          <w:rFonts w:ascii="Times New Roman" w:hAnsi="Times New Roman" w:cs="Times New Roman"/>
          <w:b/>
          <w:noProof/>
        </w:rPr>
      </w:pPr>
    </w:p>
    <w:p w14:paraId="50A15F15" w14:textId="77777777" w:rsidR="00C06FB4" w:rsidRDefault="00C06FB4" w:rsidP="001C5978">
      <w:pPr>
        <w:pStyle w:val="GvdeMetni"/>
        <w:spacing w:before="7"/>
        <w:rPr>
          <w:rFonts w:ascii="Times New Roman" w:hAnsi="Times New Roman" w:cs="Times New Roman"/>
          <w:b/>
          <w:noProof/>
        </w:rPr>
      </w:pPr>
    </w:p>
    <w:p w14:paraId="59C983F7" w14:textId="77777777" w:rsidR="00C06FB4" w:rsidRDefault="00C06FB4" w:rsidP="001C5978">
      <w:pPr>
        <w:pStyle w:val="GvdeMetni"/>
        <w:spacing w:before="7"/>
        <w:rPr>
          <w:rFonts w:ascii="Times New Roman" w:hAnsi="Times New Roman" w:cs="Times New Roman"/>
          <w:b/>
          <w:noProof/>
        </w:rPr>
      </w:pPr>
    </w:p>
    <w:p w14:paraId="22D884AE" w14:textId="77777777" w:rsidR="00C06FB4" w:rsidRDefault="00C06FB4" w:rsidP="001C5978">
      <w:pPr>
        <w:pStyle w:val="GvdeMetni"/>
        <w:spacing w:before="7"/>
        <w:rPr>
          <w:rFonts w:ascii="Times New Roman" w:hAnsi="Times New Roman" w:cs="Times New Roman"/>
          <w:b/>
          <w:noProof/>
        </w:rPr>
      </w:pPr>
    </w:p>
    <w:p w14:paraId="6766DAE7" w14:textId="77777777" w:rsidR="00C06FB4" w:rsidRPr="0007479A" w:rsidRDefault="00C06FB4"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commentRangeStart w:id="21"/>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commentRangeEnd w:id="21"/>
            <w:r w:rsidR="00A4087B">
              <w:rPr>
                <w:rStyle w:val="AklamaBavurusu"/>
                <w:b w:val="0"/>
                <w:bCs w:val="0"/>
              </w:rPr>
              <w:commentReference w:id="21"/>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commentRangeStart w:id="22"/>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53622C98" w:rsidR="007F270F" w:rsidRPr="0007479A" w:rsidRDefault="004C6FE3"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Germencik </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63A8BF9F" w:rsidR="007F270F" w:rsidRPr="0007479A" w:rsidRDefault="004C6FE3"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Germencik</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commentRangeEnd w:id="22"/>
      <w:tr w:rsidR="004C6FE3" w:rsidRPr="0007479A" w14:paraId="2A63785C"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705B2" w14:textId="726E1985" w:rsidR="004C6FE3" w:rsidRPr="0007479A" w:rsidRDefault="004C6FE3"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48251E3"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68C2B3C" w14:textId="1CC88B50" w:rsidR="004C6FE3" w:rsidRPr="00513676" w:rsidRDefault="004C6FE3"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4C6FE3"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D920D2B" w:rsidR="004C6FE3" w:rsidRPr="0007479A" w:rsidRDefault="004C6FE3"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0B8244C" w:rsidR="004C6FE3" w:rsidRPr="00513676" w:rsidRDefault="004C6FE3"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4C6FE3"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8A80C2" w14:textId="606C5D89" w:rsidR="004C6FE3" w:rsidRPr="0007479A" w:rsidRDefault="004C6FE3"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57A51B8"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309DBF02" w14:textId="05AA3A5A" w:rsidR="004C6FE3" w:rsidRPr="00513676" w:rsidRDefault="004C6FE3"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4C6FE3"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3E77E967" w:rsidR="004C6FE3" w:rsidRPr="0007479A" w:rsidRDefault="004C6FE3"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126C5F7F" w:rsidR="004C6FE3" w:rsidRPr="00513676" w:rsidRDefault="004C6FE3"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4C6FE3"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0505E5F4" w:rsidR="004C6FE3" w:rsidRPr="0007479A" w:rsidRDefault="004C6FE3"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2C6914F" w:rsidR="004C6FE3" w:rsidRPr="00513676" w:rsidRDefault="004C6FE3"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4C6FE3"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07A095AC" w:rsidR="004C6FE3" w:rsidRPr="0007479A" w:rsidRDefault="004C6FE3"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6218597B" w:rsidR="004C6FE3" w:rsidRPr="00513676" w:rsidRDefault="004C6FE3"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4C6FE3"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2D6D0E9A" w14:textId="01AD3C16" w:rsidR="004C6FE3" w:rsidRPr="0007479A" w:rsidRDefault="004C6FE3"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4BD5E596"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67D59BCF" w14:textId="49FEAD6E" w:rsidR="004C6FE3" w:rsidRPr="00513676" w:rsidRDefault="004C6FE3"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4C6FE3"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04509B6B" w:rsidR="004C6FE3" w:rsidRPr="0007479A" w:rsidRDefault="004C6FE3"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45EE4731" w:rsidR="004C6FE3" w:rsidRPr="00513676" w:rsidRDefault="004C6FE3"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4C6FE3"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9BE0E38" w:rsidR="004C6FE3" w:rsidRPr="0007479A" w:rsidRDefault="004C6FE3"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4C6FE3" w:rsidRPr="00513676" w:rsidRDefault="004C6FE3"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714919EE" w:rsidR="004C6FE3" w:rsidRPr="00513676" w:rsidRDefault="004C6FE3"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r>
              <w:rPr>
                <w:rStyle w:val="AklamaBavurusu"/>
                <w:b w:val="0"/>
                <w:bCs w:val="0"/>
              </w:rPr>
              <w:commentReference w:id="22"/>
            </w:r>
          </w:p>
        </w:tc>
      </w:tr>
      <w:tr w:rsidR="004C6FE3" w:rsidRPr="0007479A" w14:paraId="5C265D2C" w14:textId="77777777" w:rsidTr="004C6FE3">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tcPr>
          <w:p w14:paraId="097F2BC2" w14:textId="34EDC4A0" w:rsidR="004C6FE3" w:rsidRPr="0007479A" w:rsidRDefault="004C6FE3" w:rsidP="00513676">
            <w:pPr>
              <w:pStyle w:val="TableParagraph"/>
              <w:rPr>
                <w:rFonts w:ascii="Times New Roman" w:hAnsi="Times New Roman" w:cs="Times New Roman"/>
                <w:noProof/>
                <w:sz w:val="20"/>
                <w:szCs w:val="24"/>
                <w:lang w:eastAsia="en-US"/>
              </w:rPr>
            </w:pP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4C6FE3" w:rsidRPr="00513676" w:rsidRDefault="004C6FE3"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tcPr>
          <w:p w14:paraId="1989F26F" w14:textId="02B355C3" w:rsidR="004C6FE3" w:rsidRPr="00513676" w:rsidRDefault="004C6FE3" w:rsidP="00513676">
            <w:pPr>
              <w:jc w:val="center"/>
              <w:rPr>
                <w:noProof/>
                <w:sz w:val="20"/>
                <w:lang w:eastAsia="en-US"/>
              </w:rPr>
            </w:pP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commentRangeStart w:id="23"/>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commentRangeEnd w:id="23"/>
      <w:r w:rsidR="00F77EA5">
        <w:rPr>
          <w:rStyle w:val="AklamaBavurusu"/>
          <w:b w:val="0"/>
          <w:bCs w:val="0"/>
        </w:rPr>
        <w:commentReference w:id="23"/>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commentRangeStart w:id="24"/>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commentRangeEnd w:id="24"/>
            <w:r w:rsidR="00F77EA5">
              <w:rPr>
                <w:rStyle w:val="AklamaBavurusu"/>
                <w:b w:val="0"/>
                <w:bCs w:val="0"/>
                <w:color w:val="auto"/>
              </w:rPr>
              <w:commentReference w:id="24"/>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6D6BA490" w:rsidR="00B12D76" w:rsidRPr="0007479A" w:rsidRDefault="004C6FE3"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Germencik</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037DEFD0" w:rsidR="00B12D76" w:rsidRPr="0007479A" w:rsidRDefault="004C6FE3"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Germencik</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4C6FE3" w:rsidRPr="0007479A" w14:paraId="73222351"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8AE8F5B" w14:textId="3F36592C"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BBE7465"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14841478" w14:textId="7A2FF7AB"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2A1207E7" w14:textId="56248E0E"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10C5E743" w14:textId="37F72A93"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345AD9D" w14:textId="630F0C27"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4C6FE3"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1214E4AE"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65EAC75" w:rsidR="004C6FE3" w:rsidRPr="00513676" w:rsidRDefault="004C6FE3"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255ED556"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06963233" w:rsidR="004C6FE3" w:rsidRPr="00513676" w:rsidRDefault="004C6FE3"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52E81714"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4C6FE3"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486FC37" w14:textId="654355B6"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9869908"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5BA99395" w14:textId="1136DA95"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38FA681" w14:textId="5485CE7C"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08F36182" w14:textId="7BAD4C15"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BF06601" w14:textId="1769C679"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4C6FE3"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3B407579"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3E26457" w:rsidR="004C6FE3" w:rsidRPr="00513676" w:rsidRDefault="004C6FE3"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0DF03B59"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056C6FD4" w14:textId="2474BFBE" w:rsidR="004C6FE3" w:rsidRPr="00513676" w:rsidRDefault="004C6FE3"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69B3F75D"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4C6FE3"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177F64B3"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1A0FF63" w:rsidR="004C6FE3" w:rsidRPr="00513676" w:rsidRDefault="004C6FE3"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68CAAD5F"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ED2063"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2D6F1C11"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4C6FE3"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4C3D4878"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591AD52E" w:rsidR="004C6FE3" w:rsidRPr="00513676" w:rsidRDefault="004C6FE3"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104450DB"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1FE31923" w:rsidR="004C6FE3" w:rsidRPr="00513676" w:rsidRDefault="004C6FE3"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3F83817"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4C6FE3"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672D01" w14:textId="783DE1F4" w:rsidR="004C6FE3" w:rsidRPr="0007479A" w:rsidRDefault="004C6FE3"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A365E00"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2C0E95D" w14:textId="4AB7B1E1" w:rsidR="004C6FE3" w:rsidRPr="00513676" w:rsidRDefault="004C6FE3"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DC55393" w14:textId="3A7DB0D2"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5624107C" w14:textId="12C0A2A7" w:rsidR="004C6FE3" w:rsidRPr="00513676" w:rsidRDefault="004C6FE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40994CF9" w14:textId="5E92CB41"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4C6FE3"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669ABDBF" w:rsidR="004C6FE3" w:rsidRPr="0007479A" w:rsidRDefault="004C6FE3"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4C6FE3" w:rsidRPr="00513676" w:rsidRDefault="004C6FE3"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6C6DBD1" w:rsidR="004C6FE3" w:rsidRPr="00513676" w:rsidRDefault="004C6FE3"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05847C9A" w:rsidR="004C6FE3" w:rsidRPr="00513676" w:rsidRDefault="004C6FE3"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710EB999" w14:textId="6DADD99F" w:rsidR="004C6FE3" w:rsidRPr="00513676" w:rsidRDefault="004C6FE3"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4AE6D0EE" w:rsidR="004C6FE3" w:rsidRPr="00513676" w:rsidRDefault="004C6FE3"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4C6FE3"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174D31CF" w:rsidR="004C6FE3" w:rsidRPr="0007479A" w:rsidRDefault="004C6FE3"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4C6FE3" w:rsidRPr="00513676" w:rsidRDefault="004C6FE3" w:rsidP="00513676">
            <w:pPr>
              <w:pStyle w:val="TableParagraph"/>
              <w:jc w:val="center"/>
              <w:rPr>
                <w:rFonts w:ascii="Times New Roman" w:hAnsi="Times New Roman" w:cs="Times New Roman"/>
                <w:noProof/>
                <w:sz w:val="20"/>
                <w:szCs w:val="20"/>
                <w:lang w:eastAsia="en-US"/>
              </w:rPr>
            </w:pPr>
          </w:p>
        </w:tc>
        <w:tc>
          <w:tcPr>
            <w:tcW w:w="993" w:type="dxa"/>
          </w:tcPr>
          <w:p w14:paraId="506210CA" w14:textId="51F84ECD" w:rsidR="004C6FE3" w:rsidRPr="00513676" w:rsidRDefault="004C6FE3"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500D4347" w:rsidR="004C6FE3" w:rsidRPr="00513676" w:rsidRDefault="004C6FE3"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1374E17F" w:rsidR="004C6FE3" w:rsidRPr="00513676" w:rsidRDefault="004C6FE3"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1E656D25" w:rsidR="004C6FE3" w:rsidRPr="00513676" w:rsidRDefault="004C6FE3"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4C6FE3"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3AB2666E" w:rsidR="004C6FE3" w:rsidRPr="0007479A" w:rsidRDefault="004C6FE3"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4C6FE3" w:rsidRPr="00513676" w:rsidRDefault="004C6FE3"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69104C58" w:rsidR="004C6FE3" w:rsidRPr="00513676" w:rsidRDefault="004C6FE3"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314DC9A0" w:rsidR="004C6FE3" w:rsidRPr="00513676" w:rsidRDefault="004C6FE3" w:rsidP="00513676">
            <w:pPr>
              <w:pStyle w:val="TableParagraph"/>
              <w:jc w:val="center"/>
              <w:rPr>
                <w:rFonts w:ascii="Times New Roman" w:hAnsi="Times New Roman" w:cs="Times New Roman"/>
                <w:noProof/>
                <w:sz w:val="20"/>
                <w:szCs w:val="20"/>
                <w:lang w:eastAsia="en-US"/>
              </w:rPr>
            </w:pPr>
          </w:p>
        </w:tc>
        <w:tc>
          <w:tcPr>
            <w:tcW w:w="1276" w:type="dxa"/>
            <w:hideMark/>
          </w:tcPr>
          <w:p w14:paraId="324088E3" w14:textId="103CCA0E" w:rsidR="004C6FE3" w:rsidRPr="00513676" w:rsidRDefault="004C6FE3"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07204724" w:rsidR="004C6FE3" w:rsidRPr="00513676" w:rsidRDefault="004C6FE3" w:rsidP="00513676">
            <w:pPr>
              <w:pStyle w:val="TableParagraph"/>
              <w:jc w:val="center"/>
              <w:rPr>
                <w:rFonts w:ascii="Times New Roman" w:hAnsi="Times New Roman" w:cs="Times New Roman"/>
                <w:b w:val="0"/>
                <w:noProof/>
                <w:sz w:val="20"/>
                <w:szCs w:val="20"/>
                <w:lang w:eastAsia="en-US"/>
              </w:rPr>
            </w:pPr>
          </w:p>
        </w:tc>
      </w:tr>
      <w:tr w:rsidR="004C6FE3"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08211814" w:rsidR="004C6FE3" w:rsidRPr="0007479A" w:rsidRDefault="004C6FE3"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4C6FE3"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C6D1329" w:rsidR="004C6FE3" w:rsidRPr="0007479A" w:rsidRDefault="004C6FE3"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r w:rsidR="004C6FE3" w:rsidRPr="0007479A" w14:paraId="7C5EEE8B" w14:textId="77777777" w:rsidTr="004C6FE3">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tcPr>
          <w:p w14:paraId="69D3C5FA" w14:textId="38B385BD" w:rsidR="004C6FE3" w:rsidRPr="0007479A" w:rsidRDefault="004C6FE3" w:rsidP="00513676">
            <w:pPr>
              <w:pStyle w:val="TableParagraph"/>
              <w:jc w:val="center"/>
              <w:rPr>
                <w:rFonts w:ascii="Times New Roman" w:hAnsi="Times New Roman" w:cs="Times New Roman"/>
                <w:b w:val="0"/>
                <w:noProof/>
                <w:sz w:val="20"/>
                <w:szCs w:val="20"/>
                <w:lang w:eastAsia="en-US"/>
              </w:rPr>
            </w:pP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5B8DCF37" w:rsidR="009123C9" w:rsidRPr="0007479A" w:rsidRDefault="00A158DA" w:rsidP="00DC0C9C">
      <w:pPr>
        <w:pStyle w:val="GvdeMetni"/>
        <w:spacing w:line="276" w:lineRule="auto"/>
        <w:jc w:val="both"/>
        <w:rPr>
          <w:rFonts w:ascii="Times New Roman" w:hAnsi="Times New Roman" w:cs="Times New Roman"/>
          <w:noProof/>
        </w:rPr>
      </w:pPr>
      <w:commentRangeStart w:id="25"/>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Pr="0007479A">
        <w:rPr>
          <w:rFonts w:ascii="Times New Roman" w:hAnsi="Times New Roman" w:cs="Times New Roman"/>
          <w:noProof/>
        </w:rPr>
        <w:t>İncirliova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4C6FE3">
        <w:rPr>
          <w:rFonts w:ascii="Times New Roman" w:hAnsi="Times New Roman" w:cs="Times New Roman"/>
          <w:noProof/>
        </w:rPr>
        <w:t>Anketlere , 5</w:t>
      </w:r>
      <w:r w:rsidRPr="0007479A">
        <w:rPr>
          <w:rFonts w:ascii="Times New Roman" w:hAnsi="Times New Roman" w:cs="Times New Roman"/>
          <w:noProof/>
        </w:rPr>
        <w:t xml:space="preserve"> öğretme</w:t>
      </w:r>
      <w:r w:rsidR="00B36A6B">
        <w:rPr>
          <w:rFonts w:ascii="Times New Roman" w:hAnsi="Times New Roman" w:cs="Times New Roman"/>
          <w:noProof/>
        </w:rPr>
        <w:t xml:space="preserve">n, 2 personel, 1 </w:t>
      </w:r>
      <w:r w:rsidR="0053182D">
        <w:rPr>
          <w:rFonts w:ascii="Times New Roman" w:hAnsi="Times New Roman" w:cs="Times New Roman"/>
          <w:noProof/>
        </w:rPr>
        <w:t xml:space="preserve">yönetici </w:t>
      </w:r>
      <w:r w:rsidR="00B36A6B">
        <w:rPr>
          <w:rFonts w:ascii="Times New Roman" w:hAnsi="Times New Roman" w:cs="Times New Roman"/>
          <w:noProof/>
        </w:rPr>
        <w:t>ve 80 veli olmak üzere toplam 88</w:t>
      </w:r>
      <w:r w:rsidRPr="0007479A">
        <w:rPr>
          <w:rFonts w:ascii="Times New Roman" w:hAnsi="Times New Roman" w:cs="Times New Roman"/>
          <w:noProof/>
        </w:rPr>
        <w:t xml:space="preserve"> paydaşımız katılmıştır.</w:t>
      </w:r>
      <w:commentRangeEnd w:id="25"/>
      <w:r w:rsidR="007340A5">
        <w:rPr>
          <w:rStyle w:val="AklamaBavurusu"/>
        </w:rPr>
        <w:commentReference w:id="25"/>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commentRangeStart w:id="26"/>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commentRangeEnd w:id="26"/>
            <w:r w:rsidR="002F0351">
              <w:rPr>
                <w:rStyle w:val="AklamaBavurusu"/>
                <w:b w:val="0"/>
                <w:bCs w:val="0"/>
              </w:rPr>
              <w:commentReference w:id="26"/>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commentRangeStart w:id="27"/>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commentRangeEnd w:id="27"/>
      <w:r w:rsidR="002F0351">
        <w:rPr>
          <w:rStyle w:val="AklamaBavurusu"/>
        </w:rPr>
        <w:commentReference w:id="27"/>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B0FEF6B">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0FAFEE6F">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BF987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60E21967">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4B232AA6">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7F783E16">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5AAB79F9">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bookmarkStart w:id="28" w:name="_bookmark32"/>
      <w:bookmarkEnd w:id="28"/>
    </w:p>
    <w:p w14:paraId="68CA4DC2" w14:textId="77777777" w:rsidR="00FD3545" w:rsidRPr="0007479A" w:rsidRDefault="00133410">
      <w:pPr>
        <w:pStyle w:val="Balk3"/>
        <w:jc w:val="both"/>
        <w:rPr>
          <w:rFonts w:ascii="Times New Roman" w:hAnsi="Times New Roman" w:cs="Times New Roman"/>
          <w:noProof/>
          <w:color w:val="000000" w:themeColor="text1"/>
        </w:rPr>
      </w:pPr>
      <w:commentRangeStart w:id="29"/>
      <w:r w:rsidRPr="0007479A">
        <w:rPr>
          <w:rFonts w:ascii="Times New Roman" w:hAnsi="Times New Roman" w:cs="Times New Roman"/>
          <w:noProof/>
          <w:color w:val="000000" w:themeColor="text1"/>
        </w:rPr>
        <w:t>İnsan Kaynakları Yetkinlik Analizi</w:t>
      </w:r>
      <w:commentRangeEnd w:id="29"/>
      <w:r w:rsidR="00C30B6B">
        <w:rPr>
          <w:rStyle w:val="AklamaBavurusu"/>
          <w:b w:val="0"/>
          <w:bCs w:val="0"/>
        </w:rPr>
        <w:commentReference w:id="29"/>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5BB95467"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21DDCEC3"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103</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2B722660" w:rsidR="00573D1F" w:rsidRPr="0007479A" w:rsidRDefault="008447E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3689DADE"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3FE58913" w:rsidR="00573D1F" w:rsidRPr="0007479A" w:rsidRDefault="008447E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1EFC6ACC"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4398FCC9" w:rsidR="00573D1F" w:rsidRPr="0007479A" w:rsidRDefault="008447E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Okulöncesi Öğretmeni</w:t>
            </w:r>
          </w:p>
        </w:tc>
        <w:tc>
          <w:tcPr>
            <w:tcW w:w="998" w:type="dxa"/>
            <w:tcBorders>
              <w:top w:val="none" w:sz="0" w:space="0" w:color="auto"/>
              <w:bottom w:val="none" w:sz="0" w:space="0" w:color="auto"/>
            </w:tcBorders>
          </w:tcPr>
          <w:p w14:paraId="2F580446" w14:textId="3C60D8BD" w:rsidR="00573D1F" w:rsidRPr="0007479A" w:rsidRDefault="00E2670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83" w:type="dxa"/>
            <w:tcBorders>
              <w:top w:val="none" w:sz="0" w:space="0" w:color="auto"/>
              <w:bottom w:val="none" w:sz="0" w:space="0" w:color="auto"/>
            </w:tcBorders>
          </w:tcPr>
          <w:p w14:paraId="5EA8BC5B" w14:textId="21951CE9" w:rsidR="00573D1F" w:rsidRPr="0007479A" w:rsidRDefault="00E26706"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14722048"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221FB75E"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2B8981DE" w:rsidR="00573D1F" w:rsidRPr="0007479A"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76A5AED0" w14:textId="77777777" w:rsidR="00E26706" w:rsidRDefault="00E26706" w:rsidP="007F270F">
      <w:pPr>
        <w:pStyle w:val="Balk3"/>
        <w:spacing w:before="51"/>
        <w:rPr>
          <w:rFonts w:ascii="Times New Roman" w:hAnsi="Times New Roman" w:cs="Times New Roman"/>
          <w:noProof/>
          <w:color w:val="000000" w:themeColor="text1"/>
        </w:rPr>
      </w:pPr>
    </w:p>
    <w:p w14:paraId="4D306643" w14:textId="77777777" w:rsidR="00E26706" w:rsidRDefault="00E26706" w:rsidP="007F270F">
      <w:pPr>
        <w:pStyle w:val="Balk3"/>
        <w:spacing w:before="51"/>
        <w:rPr>
          <w:rFonts w:ascii="Times New Roman" w:hAnsi="Times New Roman" w:cs="Times New Roman"/>
          <w:noProof/>
          <w:color w:val="000000" w:themeColor="text1"/>
        </w:rPr>
      </w:pPr>
    </w:p>
    <w:p w14:paraId="54CFE630" w14:textId="77777777" w:rsidR="00E26706" w:rsidRDefault="00E26706" w:rsidP="007F270F">
      <w:pPr>
        <w:pStyle w:val="Balk3"/>
        <w:spacing w:before="51"/>
        <w:rPr>
          <w:rFonts w:ascii="Times New Roman" w:hAnsi="Times New Roman" w:cs="Times New Roman"/>
          <w:noProof/>
          <w:color w:val="000000" w:themeColor="text1"/>
        </w:rPr>
      </w:pPr>
    </w:p>
    <w:p w14:paraId="46BEB513" w14:textId="77777777" w:rsidR="00E26706" w:rsidRDefault="00E26706" w:rsidP="007F270F">
      <w:pPr>
        <w:pStyle w:val="Balk3"/>
        <w:spacing w:before="51"/>
        <w:rPr>
          <w:rFonts w:ascii="Times New Roman" w:hAnsi="Times New Roman" w:cs="Times New Roman"/>
          <w:noProof/>
          <w:color w:val="000000" w:themeColor="text1"/>
        </w:rPr>
      </w:pPr>
    </w:p>
    <w:p w14:paraId="1D357A7D" w14:textId="77777777" w:rsidR="00E26706" w:rsidRDefault="00E26706" w:rsidP="007F270F">
      <w:pPr>
        <w:pStyle w:val="Balk3"/>
        <w:spacing w:before="51"/>
        <w:rPr>
          <w:rFonts w:ascii="Times New Roman" w:hAnsi="Times New Roman" w:cs="Times New Roman"/>
          <w:noProof/>
          <w:color w:val="000000" w:themeColor="text1"/>
        </w:rPr>
      </w:pPr>
    </w:p>
    <w:p w14:paraId="27A8C60F" w14:textId="77777777" w:rsidR="00E26706" w:rsidRDefault="00E26706" w:rsidP="007F270F">
      <w:pPr>
        <w:pStyle w:val="Balk3"/>
        <w:spacing w:before="51"/>
        <w:rPr>
          <w:rFonts w:ascii="Times New Roman" w:hAnsi="Times New Roman" w:cs="Times New Roman"/>
          <w:noProof/>
          <w:color w:val="000000" w:themeColor="text1"/>
        </w:rPr>
      </w:pPr>
    </w:p>
    <w:p w14:paraId="10C2ED37" w14:textId="77777777" w:rsidR="00E26706" w:rsidRDefault="00E26706" w:rsidP="007F270F">
      <w:pPr>
        <w:pStyle w:val="Balk3"/>
        <w:spacing w:before="51"/>
        <w:rPr>
          <w:rFonts w:ascii="Times New Roman" w:hAnsi="Times New Roman" w:cs="Times New Roman"/>
          <w:noProof/>
          <w:color w:val="000000" w:themeColor="text1"/>
        </w:rPr>
      </w:pPr>
    </w:p>
    <w:p w14:paraId="21132090" w14:textId="77777777" w:rsidR="00E26706" w:rsidRDefault="00E26706" w:rsidP="007F270F">
      <w:pPr>
        <w:pStyle w:val="Balk3"/>
        <w:spacing w:before="51"/>
        <w:rPr>
          <w:rFonts w:ascii="Times New Roman" w:hAnsi="Times New Roman" w:cs="Times New Roman"/>
          <w:noProof/>
          <w:color w:val="000000" w:themeColor="text1"/>
        </w:rPr>
      </w:pPr>
    </w:p>
    <w:p w14:paraId="75D4F606" w14:textId="77777777" w:rsidR="00E26706" w:rsidRDefault="00E26706" w:rsidP="007F270F">
      <w:pPr>
        <w:pStyle w:val="Balk3"/>
        <w:spacing w:before="51"/>
        <w:rPr>
          <w:rFonts w:ascii="Times New Roman" w:hAnsi="Times New Roman" w:cs="Times New Roman"/>
          <w:noProof/>
          <w:color w:val="000000" w:themeColor="text1"/>
        </w:rPr>
      </w:pPr>
    </w:p>
    <w:p w14:paraId="05EF297D" w14:textId="77777777" w:rsidR="00E26706" w:rsidRDefault="00E26706" w:rsidP="007F270F">
      <w:pPr>
        <w:pStyle w:val="Balk3"/>
        <w:spacing w:before="51"/>
        <w:rPr>
          <w:rFonts w:ascii="Times New Roman" w:hAnsi="Times New Roman" w:cs="Times New Roman"/>
          <w:noProof/>
          <w:color w:val="000000" w:themeColor="text1"/>
        </w:rPr>
      </w:pPr>
    </w:p>
    <w:p w14:paraId="431743B4" w14:textId="77777777" w:rsidR="00E26706" w:rsidRDefault="00E26706" w:rsidP="007F270F">
      <w:pPr>
        <w:pStyle w:val="Balk3"/>
        <w:spacing w:before="51"/>
        <w:rPr>
          <w:rFonts w:ascii="Times New Roman" w:hAnsi="Times New Roman" w:cs="Times New Roman"/>
          <w:noProof/>
          <w:color w:val="000000" w:themeColor="text1"/>
        </w:rPr>
      </w:pPr>
    </w:p>
    <w:p w14:paraId="6E8D1912" w14:textId="77777777" w:rsidR="00E26706" w:rsidRDefault="00E26706" w:rsidP="007F270F">
      <w:pPr>
        <w:pStyle w:val="Balk3"/>
        <w:spacing w:before="51"/>
        <w:rPr>
          <w:rFonts w:ascii="Times New Roman" w:hAnsi="Times New Roman" w:cs="Times New Roman"/>
          <w:noProof/>
          <w:color w:val="000000" w:themeColor="text1"/>
        </w:rPr>
      </w:pPr>
    </w:p>
    <w:p w14:paraId="3607A8B9" w14:textId="77777777" w:rsidR="00E26706" w:rsidRDefault="00E26706" w:rsidP="007F270F">
      <w:pPr>
        <w:pStyle w:val="Balk3"/>
        <w:spacing w:before="51"/>
        <w:rPr>
          <w:rFonts w:ascii="Times New Roman" w:hAnsi="Times New Roman" w:cs="Times New Roman"/>
          <w:noProof/>
          <w:color w:val="000000" w:themeColor="text1"/>
        </w:rPr>
      </w:pPr>
    </w:p>
    <w:p w14:paraId="5EE08B4F" w14:textId="77777777" w:rsidR="00E26706" w:rsidRDefault="00E26706" w:rsidP="007F270F">
      <w:pPr>
        <w:pStyle w:val="Balk3"/>
        <w:spacing w:before="51"/>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43D88F7B" w:rsidR="00573D1F" w:rsidRPr="00AD5B94" w:rsidRDefault="008447E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14:paraId="01F0A053" w14:textId="725ECEA0" w:rsidR="00573D1F" w:rsidRPr="00AD5B94" w:rsidRDefault="008447E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21FB7028" w:rsidR="00573D1F" w:rsidRPr="00AD5B94" w:rsidRDefault="008447E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13</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1AD41092" w:rsidR="00573D1F" w:rsidRPr="00AD5B94" w:rsidRDefault="008447E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60C193E0" w14:textId="28693418" w:rsidR="00573D1F" w:rsidRPr="00AD5B94" w:rsidRDefault="008447E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0F56A80B" w:rsidR="00573D1F" w:rsidRPr="00AD5B94" w:rsidRDefault="008447E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59696227" w:rsidR="00573D1F" w:rsidRPr="00AD5B94" w:rsidRDefault="008447E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5E433F" w:rsidR="00573D1F" w:rsidRPr="00AD5B94" w:rsidRDefault="008447E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3C155BEF" w:rsidR="00573D1F" w:rsidRPr="00AD5B94" w:rsidRDefault="008447E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5E53F0CE" w:rsidR="00573D1F" w:rsidRPr="00AD5B94" w:rsidRDefault="008447E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30" w:name="_bookmark36"/>
      <w:bookmarkEnd w:id="30"/>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commentRangeStart w:id="31"/>
            <w:r w:rsidRPr="0007479A">
              <w:rPr>
                <w:rFonts w:ascii="Times New Roman" w:hAnsi="Times New Roman" w:cs="Times New Roman"/>
                <w:noProof/>
              </w:rPr>
              <w:t>2024</w:t>
            </w:r>
            <w:commentRangeEnd w:id="31"/>
            <w:r>
              <w:rPr>
                <w:rStyle w:val="AklamaBavurusu"/>
                <w:b w:val="0"/>
                <w:bCs w:val="0"/>
                <w:color w:val="auto"/>
              </w:rPr>
              <w:commentReference w:id="31"/>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14:paraId="39A11502"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1E79230E" w:rsidR="00AB1112" w:rsidRPr="0007479A" w:rsidRDefault="008447EF"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Öğretci Katkı Payları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28429D44"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27</w:t>
            </w:r>
            <w:r w:rsidR="008447EF">
              <w:rPr>
                <w:rFonts w:ascii="Times New Roman" w:hAnsi="Times New Roman" w:cs="Times New Roman"/>
                <w:noProof/>
                <w:color w:val="000000" w:themeColor="text1"/>
                <w:sz w:val="20"/>
                <w:szCs w:val="20"/>
              </w:rPr>
              <w:t>0</w:t>
            </w:r>
            <w:r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14:paraId="546F7DFD" w14:textId="17FF18D8" w:rsidR="00AB1112" w:rsidRPr="00EC04DF" w:rsidRDefault="008447EF"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320000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423DE810" w:rsidR="00AB1112" w:rsidRPr="00EC04DF" w:rsidRDefault="00A56C70"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380000</w:t>
            </w:r>
          </w:p>
        </w:tc>
        <w:tc>
          <w:tcPr>
            <w:tcW w:w="879" w:type="dxa"/>
            <w:shd w:val="clear" w:color="auto" w:fill="auto"/>
            <w:vAlign w:val="center"/>
          </w:tcPr>
          <w:p w14:paraId="62C91A25" w14:textId="0B91926F" w:rsidR="00AB1112" w:rsidRPr="00EC04DF" w:rsidRDefault="00A56C70"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410000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7AD2331B" w:rsidR="00AB1112" w:rsidRPr="00EC04DF" w:rsidRDefault="00A56C70"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450000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6D915DFD" w:rsidR="00AB1112" w:rsidRPr="00EC04DF" w:rsidRDefault="00A56C70"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1830000</w:t>
            </w: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53927D3B" w:rsidR="00AB1112" w:rsidRPr="00EC04DF" w:rsidRDefault="00AB1112" w:rsidP="00A56C70">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w:t>
            </w:r>
            <w:r w:rsidR="00A56C70">
              <w:rPr>
                <w:rFonts w:ascii="Times New Roman" w:hAnsi="Times New Roman" w:cs="Times New Roman"/>
                <w:color w:val="000000"/>
                <w:sz w:val="20"/>
                <w:szCs w:val="20"/>
              </w:rPr>
              <w:t>72000</w:t>
            </w:r>
          </w:p>
        </w:tc>
        <w:tc>
          <w:tcPr>
            <w:tcW w:w="879" w:type="dxa"/>
            <w:tcBorders>
              <w:top w:val="none" w:sz="0" w:space="0" w:color="auto"/>
            </w:tcBorders>
            <w:shd w:val="clear" w:color="auto" w:fill="auto"/>
            <w:vAlign w:val="center"/>
          </w:tcPr>
          <w:p w14:paraId="138B44B8" w14:textId="54A73197" w:rsidR="00AB1112" w:rsidRPr="00EC04DF" w:rsidRDefault="00AB1112" w:rsidP="00A56C70">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color w:val="000000"/>
                <w:sz w:val="20"/>
                <w:szCs w:val="20"/>
              </w:rPr>
              <w:t>3</w:t>
            </w:r>
            <w:r w:rsidR="00A56C70">
              <w:rPr>
                <w:rFonts w:ascii="Times New Roman" w:hAnsi="Times New Roman" w:cs="Times New Roman"/>
                <w:color w:val="000000"/>
                <w:sz w:val="20"/>
                <w:szCs w:val="20"/>
              </w:rPr>
              <w:t>22250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1E8299CE" w:rsidR="00AB1112" w:rsidRPr="00EC04DF" w:rsidRDefault="00A56C7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382500</w:t>
            </w:r>
          </w:p>
        </w:tc>
        <w:tc>
          <w:tcPr>
            <w:tcW w:w="879" w:type="dxa"/>
            <w:tcBorders>
              <w:top w:val="none" w:sz="0" w:space="0" w:color="auto"/>
            </w:tcBorders>
            <w:shd w:val="clear" w:color="auto" w:fill="auto"/>
            <w:vAlign w:val="center"/>
          </w:tcPr>
          <w:p w14:paraId="597CDB06" w14:textId="799002EC" w:rsidR="00AB1112" w:rsidRPr="00EC04DF" w:rsidRDefault="00A56C70"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412750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56818C9C" w:rsidR="00AB1112" w:rsidRPr="00EC04DF" w:rsidRDefault="00A56C70"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453000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18A43A42" w:rsidR="00AB1112" w:rsidRPr="00EC04DF" w:rsidRDefault="00A56C70"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1842500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commentRangeStart w:id="32"/>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commentRangeEnd w:id="32"/>
      <w:r w:rsidR="002C7A6E">
        <w:rPr>
          <w:rStyle w:val="AklamaBavurusu"/>
        </w:rPr>
        <w:commentReference w:id="32"/>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commentRangeStart w:id="33"/>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1E3FFA3B" w:rsidR="00D376D7" w:rsidRPr="0007479A" w:rsidRDefault="00A56C70"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fiziki şartlarının üst düzeyde olması </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64C7C4D4" w:rsidR="00D376D7" w:rsidRPr="0007479A" w:rsidRDefault="00A56C70"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Yerel maddi destek bulmakta yaşanan güçlükler</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4C6CE4F2" w:rsidR="00D376D7" w:rsidRPr="0007479A" w:rsidRDefault="00A56C70"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Okulumuzda yeterli düzeyde daimi yardımcı personel bulunmaması</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04FE8F6E" w:rsidR="00697C38" w:rsidRPr="0007479A" w:rsidRDefault="00A56C70"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İşsizlik oranının ülke ortalamasının altında olması</w:t>
            </w:r>
          </w:p>
          <w:p w14:paraId="2DC6023C" w14:textId="3A977FDF" w:rsidR="00697C38" w:rsidRPr="0007479A" w:rsidRDefault="00A56C70"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Okulöncesi öğretmeni ihtiyacının minimum düzeyde olması</w:t>
            </w:r>
          </w:p>
          <w:p w14:paraId="20508DF7" w14:textId="4A40D303"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14:paraId="4D631239"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0B34C18C" w14:textId="77777777" w:rsidR="00697C38" w:rsidRDefault="00A45A4C" w:rsidP="00A56C70">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p w14:paraId="2A26B267" w14:textId="77777777" w:rsidR="002A6A98" w:rsidRDefault="002A6A98" w:rsidP="00A56C70">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çevresinde araç trafiğinin az olması</w:t>
            </w:r>
          </w:p>
          <w:p w14:paraId="75CA90C3" w14:textId="0D3F628A" w:rsidR="002A6A98" w:rsidRPr="00A56C70" w:rsidRDefault="002A6A98" w:rsidP="00A56C70">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Çevrede yaşayan çocukların okulöncesi eğitime ihtiyaç duymaları</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114F82CB" w14:textId="52A3274E" w:rsidR="00D13F45" w:rsidRDefault="002A6A98"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Öğretmenlerin kurumda çalışma sürelerinin az olması</w:t>
            </w:r>
          </w:p>
          <w:p w14:paraId="5827BB9E" w14:textId="47C1DF49" w:rsidR="002A6A98" w:rsidRDefault="002A6A98"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Kurumumuzda kadrolu kalorifer personelinin bulunmaması</w:t>
            </w:r>
          </w:p>
          <w:p w14:paraId="739FC7D0" w14:textId="4EADC317" w:rsidR="002A6A98" w:rsidRPr="00D13F45" w:rsidRDefault="002A6A98"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Kurumumuzda Müdür Yardımcısı bulunmaması</w:t>
            </w: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171C534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commentRangeEnd w:id="33"/>
            <w:r w:rsidR="00FF0F1C">
              <w:rPr>
                <w:rStyle w:val="AklamaBavurusu"/>
                <w:b w:val="0"/>
                <w:bCs w:val="0"/>
              </w:rPr>
              <w:commentReference w:id="33"/>
            </w:r>
          </w:p>
        </w:tc>
      </w:tr>
    </w:tbl>
    <w:p w14:paraId="3A52D31E" w14:textId="77777777" w:rsidR="00E31964" w:rsidRDefault="00E31964" w:rsidP="001C5978">
      <w:pPr>
        <w:pStyle w:val="GvdeMetni"/>
        <w:ind w:right="132"/>
        <w:jc w:val="both"/>
        <w:rPr>
          <w:rFonts w:ascii="Times New Roman" w:hAnsi="Times New Roman" w:cs="Times New Roman"/>
          <w:noProof/>
        </w:rPr>
      </w:pPr>
    </w:p>
    <w:p w14:paraId="6A14093D" w14:textId="77777777" w:rsidR="00A56C70" w:rsidRDefault="00A56C70" w:rsidP="001C5978">
      <w:pPr>
        <w:pStyle w:val="GvdeMetni"/>
        <w:ind w:right="132"/>
        <w:jc w:val="both"/>
        <w:rPr>
          <w:rFonts w:ascii="Times New Roman" w:hAnsi="Times New Roman" w:cs="Times New Roman"/>
          <w:noProof/>
        </w:rPr>
      </w:pPr>
    </w:p>
    <w:p w14:paraId="1DB35668" w14:textId="77777777" w:rsidR="00A56C70" w:rsidRDefault="00A56C70" w:rsidP="001C5978">
      <w:pPr>
        <w:pStyle w:val="GvdeMetni"/>
        <w:ind w:right="132"/>
        <w:jc w:val="both"/>
        <w:rPr>
          <w:rFonts w:ascii="Times New Roman" w:hAnsi="Times New Roman" w:cs="Times New Roman"/>
          <w:noProof/>
        </w:rPr>
      </w:pPr>
    </w:p>
    <w:p w14:paraId="0406A72E" w14:textId="77777777" w:rsidR="00A56C70" w:rsidRPr="0007479A" w:rsidRDefault="00A56C70"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871FF4">
        <w:rPr>
          <w:rStyle w:val="AklamaBavurusu"/>
        </w:rPr>
        <w:commentReference w:id="34"/>
      </w:r>
    </w:p>
    <w:p w14:paraId="74FDC9D6" w14:textId="77777777" w:rsidR="001C5978" w:rsidRPr="0007479A" w:rsidRDefault="001C5978" w:rsidP="001C5978">
      <w:pPr>
        <w:pStyle w:val="GvdeMetni"/>
        <w:spacing w:before="11"/>
        <w:rPr>
          <w:rFonts w:ascii="Times New Roman" w:hAnsi="Times New Roman" w:cs="Times New Roman"/>
          <w:b/>
          <w:noProof/>
        </w:rPr>
      </w:pPr>
      <w:bookmarkStart w:id="35" w:name="_bookmark42"/>
      <w:bookmarkEnd w:id="35"/>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36" w:name="_bookmark43"/>
      <w:bookmarkEnd w:id="36"/>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0DF58C00" w:rsidR="00E56086" w:rsidRPr="00466ADC" w:rsidRDefault="00E56086" w:rsidP="00A57CE2">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Eğitim faaliyetlerine kadın velilerimizin katılım oranları yüksektir </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62F2099" w14:textId="77777777" w:rsidR="00A57CE2" w:rsidRDefault="00A57CE2" w:rsidP="00A57CE2">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Kurumumuzda çok amaçlı bir salonun bulunmaması </w:t>
            </w:r>
          </w:p>
          <w:p w14:paraId="53EF1170" w14:textId="6DDB8485" w:rsidR="00E56086" w:rsidRPr="00466ADC" w:rsidRDefault="00E56086" w:rsidP="00A57CE2">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72DC715A" w:rsidR="00E56086" w:rsidRPr="00466ADC" w:rsidRDefault="00A57CE2"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Okulumuz bahçesine çok amaçlı bir solan yapılması</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67EDFDF4" w14:textId="77777777" w:rsidR="00E56086" w:rsidRDefault="002A6A98"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Rehber </w:t>
            </w:r>
            <w:r w:rsidR="00E56086" w:rsidRPr="00466ADC">
              <w:rPr>
                <w:rFonts w:ascii="Times New Roman" w:hAnsi="Times New Roman" w:cs="Times New Roman"/>
                <w:b w:val="0"/>
                <w:noProof/>
                <w:color w:val="000000" w:themeColor="text1"/>
                <w:sz w:val="16"/>
                <w:szCs w:val="16"/>
              </w:rPr>
              <w:t xml:space="preserve"> Öğretmenimiz bulunmamaktadır</w:t>
            </w:r>
          </w:p>
          <w:p w14:paraId="0F4336CA" w14:textId="2DF66284" w:rsidR="00A57CE2" w:rsidRPr="00466ADC" w:rsidRDefault="00A57CE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Kurumumuzda akıllı tahta bulunmaması</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602E3007" w14:textId="77777777" w:rsidR="00E56086" w:rsidRDefault="002A6A98"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Rehber</w:t>
            </w:r>
            <w:r w:rsidR="00E56086" w:rsidRPr="00466ADC">
              <w:rPr>
                <w:rFonts w:ascii="Times New Roman" w:hAnsi="Times New Roman" w:cs="Times New Roman"/>
                <w:b w:val="0"/>
                <w:noProof/>
                <w:color w:val="000000" w:themeColor="text1"/>
                <w:sz w:val="16"/>
                <w:szCs w:val="16"/>
              </w:rPr>
              <w:t xml:space="preserve"> Öğretmeni ihtiyacı</w:t>
            </w:r>
          </w:p>
          <w:p w14:paraId="20999C7B" w14:textId="0A36A819" w:rsidR="00A57CE2" w:rsidRPr="00466ADC" w:rsidRDefault="00A57CE2"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Kurumumuza akıllı tahta kurulumunun yapılması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15B88D1B" w14:textId="778EBC38" w:rsidR="00E56086" w:rsidRPr="00466ADC" w:rsidRDefault="00A57CE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Öngörülemeyen nedenlerden dolayı bütçede kesinti ihtimalinin olması</w:t>
            </w:r>
          </w:p>
          <w:p w14:paraId="640A150E" w14:textId="3299ADCB" w:rsidR="00E56086" w:rsidRPr="00466ADC" w:rsidRDefault="00A57CE2"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Kamuda tasarruf tedbirlerinin uygulanması dolayısi ile ihtiyaçların karşılanamaması</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4C436422" w:rsidR="00E56086" w:rsidRPr="00466ADC" w:rsidRDefault="00A57CE2"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Okullara daha fazla</w:t>
            </w:r>
            <w:r w:rsidR="00E56086" w:rsidRPr="00466ADC">
              <w:rPr>
                <w:rFonts w:ascii="Times New Roman" w:hAnsi="Times New Roman" w:cs="Times New Roman"/>
                <w:b w:val="0"/>
                <w:noProof/>
                <w:color w:val="000000" w:themeColor="text1"/>
                <w:sz w:val="16"/>
                <w:szCs w:val="16"/>
              </w:rPr>
              <w:t xml:space="preserve"> ödenek ayrılması</w:t>
            </w: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37" w:name="_bookmark44"/>
      <w:bookmarkEnd w:id="37"/>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38" w:name="_bookmark46"/>
      <w:bookmarkEnd w:id="38"/>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C1190F4" w14:textId="2DCDC0CC"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39" w:name="_bookmark51"/>
    <w:bookmarkEnd w:id="39"/>
    <w:p w14:paraId="18F28B5A" w14:textId="496A0B34" w:rsidR="001C5978" w:rsidRPr="0007479A" w:rsidRDefault="00830F87"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339A06BD">
                <wp:simplePos x="0" y="0"/>
                <wp:positionH relativeFrom="column">
                  <wp:posOffset>-127000</wp:posOffset>
                </wp:positionH>
                <wp:positionV relativeFrom="paragraph">
                  <wp:posOffset>13970</wp:posOffset>
                </wp:positionV>
                <wp:extent cx="6305550" cy="111442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1144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FD563F" w:rsidRDefault="00FD563F" w:rsidP="00E86CAB">
                            <w:pPr>
                              <w:jc w:val="center"/>
                              <w:rPr>
                                <w:rFonts w:ascii="Monotype Corsiva" w:hAnsi="Monotype Corsiva"/>
                                <w:sz w:val="32"/>
                              </w:rPr>
                            </w:pPr>
                            <w:r>
                              <w:rPr>
                                <w:rFonts w:ascii="Monotype Corsiva" w:hAnsi="Monotype Corsiva"/>
                                <w:b/>
                                <w:sz w:val="32"/>
                                <w:szCs w:val="36"/>
                              </w:rPr>
                              <w:t>MİSYONUMUZ</w:t>
                            </w:r>
                          </w:p>
                          <w:p w14:paraId="1E93E862" w14:textId="7D3896B2" w:rsidR="00FD563F" w:rsidRPr="008A65D4" w:rsidRDefault="00FD563F" w:rsidP="00E86CAB">
                            <w:pPr>
                              <w:jc w:val="center"/>
                              <w:rPr>
                                <w:rFonts w:ascii="Monotype Corsiva" w:hAnsi="Monotype Corsiva"/>
                                <w:szCs w:val="36"/>
                              </w:rPr>
                            </w:pPr>
                            <w:r>
                              <w:rPr>
                                <w:rFonts w:ascii="Monotype Corsiva" w:hAnsi="Monotype Corsiva"/>
                                <w:sz w:val="32"/>
                              </w:rPr>
                              <w:t>Türk milletinin, milli ve manevi değerlerini özümseyen, hür ve bilimsel düşünce gücüne, çağdaş dünya görüşüne sahip, benlik saygısı gelişmiş, kendilerini mutlu kılacak ve toplumun mutluluğuna katkıda bulunacak bireyler yetiştirmek</w:t>
                            </w:r>
                            <w:r w:rsidRPr="00E86CAB">
                              <w:rPr>
                                <w:rFonts w:ascii="Monotype Corsiva" w:hAnsi="Monotype Corsiva"/>
                                <w:sz w:val="32"/>
                              </w:rPr>
                              <w:t>.</w:t>
                            </w:r>
                          </w:p>
                          <w:p w14:paraId="6B57CB27" w14:textId="77777777" w:rsidR="00FD563F" w:rsidRPr="006374FD" w:rsidRDefault="00FD563F"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10pt;margin-top:1.1pt;width:496.5pt;height: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EifAIAAAwFAAAOAAAAZHJzL2Uyb0RvYy54bWysVM1uEzEQviPxDpbvdLMhSWHVTVW1gJAK&#10;VC0cODr+yZr6Zxk72aQvwzP0wgtQ3ouxN1la6Alxscae+Wbmmx8fHW+sIWsJQXtX0/JgRIl03Avt&#10;ljX99PH1sxeUhMicYMY7WdOtDPR4/vTJUddWcuwbb4QEgk5cqLq2pk2MbVUUgTfSsnDgW+lQqTxY&#10;FvEKy0IA69C7NcV4NJoVnQfRgucyBHw965V0nv0rJXn8oFSQkZiaYm4xn5DPRTqL+RGrlsDaRvNd&#10;GuwfsrBMOww6uDpjkZEV6L9cWc3BB6/iAfe28EppLjMHZFOO/mBz1bBWZi5YnNAOZQr/zy1/v74A&#10;okVNx4eUOGaxR59XawaGxbtbY+9uf34jZ/pa/PgOcSkdQTOsWdeGCqFX7QUk1qE99/w6EOdPG+aW&#10;8gTAd41kAjMtk33xAJAuAaFk0b3zAiOyVfS5fBsFNjnEwpBN7tJ26JLcRMLxcfZ8NJ1OsZkcdWVZ&#10;TibjaY7Bqj28hRDfSG9JEmoKfuXEJc5CjsHW5yHmXokdYSa+UKKswc6vmSHlbDbLLAtW7YxR2vtM&#10;SOPSmQi+ciKPUGTa9DKaJnVmnEj2xQpxa2QPvZQKC45ExjmdPOry1ADB2FgKzqWLkx0h49A6wZQ2&#10;ZgCWjwFN7Cs92CaYzCswAEePAR9GHBA5qndxAFvtPDzmQFwPkXv7Pfuec+p23Cw2ecqyZXpZeLHF&#10;CQDfryR+ISg0Hm4o6XAdaxq+rhhISsxbh1P0Etuc9jdfJtPDMV7gvmZxX8McR1c1jZT04mnsd37V&#10;gl42GKkvofMnOHlKx/2I9lnt8seVQ+nBTt+/Z6vfn9j8FwAAAP//AwBQSwMEFAAGAAgAAAAhAEA/&#10;igLeAAAACQEAAA8AAABkcnMvZG93bnJldi54bWxMj0FLw0AQhe9C/8MyBW/tphGaGrMppUSKCEKr&#10;F2+b7JgEs7Mhu0nTf+940uPjPb75JtvPthMTDr51pGCzjkAgVc60VCv4eH9e7UD4oMnozhEquKGH&#10;fb64y3Rq3JXOOF1CLRhCPtUKmhD6VEpfNWi1X7seibsvN1gdOA61NIO+Mtx2Mo6irbS6Jb7Q6B6P&#10;DVbfl9EqKA63ojSv4/azeNudyzCd6urlpNT9cj48gQg4h78x/OqzOuTsVLqRjBedghXjeaogjkFw&#10;/5g8cC55mCQJyDyT/z/IfwAAAP//AwBQSwECLQAUAAYACAAAACEAtoM4kv4AAADhAQAAEwAAAAAA&#10;AAAAAAAAAAAAAAAAW0NvbnRlbnRfVHlwZXNdLnhtbFBLAQItABQABgAIAAAAIQA4/SH/1gAAAJQB&#10;AAALAAAAAAAAAAAAAAAAAC8BAABfcmVscy8ucmVsc1BLAQItABQABgAIAAAAIQD0miEifAIAAAwF&#10;AAAOAAAAAAAAAAAAAAAAAC4CAABkcnMvZTJvRG9jLnhtbFBLAQItABQABgAIAAAAIQBAP4oC3gAA&#10;AAkBAAAPAAAAAAAAAAAAAAAAANYEAABkcnMvZG93bnJldi54bWxQSwUGAAAAAAQABADzAAAA4QUA&#10;AAAA&#10;" fillcolor="white [3201]" strokecolor="#8064a2 [3207]" strokeweight="2pt">
                <v:textbox>
                  <w:txbxContent>
                    <w:p w14:paraId="36F6B618" w14:textId="77777777" w:rsidR="00FD563F" w:rsidRDefault="00FD563F" w:rsidP="00E86CAB">
                      <w:pPr>
                        <w:jc w:val="center"/>
                        <w:rPr>
                          <w:rFonts w:ascii="Monotype Corsiva" w:hAnsi="Monotype Corsiva"/>
                          <w:sz w:val="32"/>
                        </w:rPr>
                      </w:pPr>
                      <w:r>
                        <w:rPr>
                          <w:rFonts w:ascii="Monotype Corsiva" w:hAnsi="Monotype Corsiva"/>
                          <w:b/>
                          <w:sz w:val="32"/>
                          <w:szCs w:val="36"/>
                        </w:rPr>
                        <w:t>MİSYONUMUZ</w:t>
                      </w:r>
                    </w:p>
                    <w:p w14:paraId="1E93E862" w14:textId="7D3896B2" w:rsidR="00FD563F" w:rsidRPr="008A65D4" w:rsidRDefault="00FD563F" w:rsidP="00E86CAB">
                      <w:pPr>
                        <w:jc w:val="center"/>
                        <w:rPr>
                          <w:rFonts w:ascii="Monotype Corsiva" w:hAnsi="Monotype Corsiva"/>
                          <w:szCs w:val="36"/>
                        </w:rPr>
                      </w:pPr>
                      <w:r>
                        <w:rPr>
                          <w:rFonts w:ascii="Monotype Corsiva" w:hAnsi="Monotype Corsiva"/>
                          <w:sz w:val="32"/>
                        </w:rPr>
                        <w:t>Türk milletinin, milli ve manevi değerlerini özümseyen, hür ve bilimsel düşünce gücüne, çağdaş dünya görüşüne sahip, benlik saygısı gelişmiş, kendilerini mutlu kılacak ve toplumun mutluluğuna katkıda bulunacak bireyler yetiştirmek</w:t>
                      </w:r>
                      <w:r w:rsidRPr="00E86CAB">
                        <w:rPr>
                          <w:rFonts w:ascii="Monotype Corsiva" w:hAnsi="Monotype Corsiva"/>
                          <w:sz w:val="32"/>
                        </w:rPr>
                        <w:t>.</w:t>
                      </w:r>
                    </w:p>
                    <w:p w14:paraId="6B57CB27" w14:textId="77777777" w:rsidR="00FD563F" w:rsidRPr="006374FD" w:rsidRDefault="00FD563F" w:rsidP="001C5978">
                      <w:pPr>
                        <w:jc w:val="center"/>
                        <w:rPr>
                          <w:rFonts w:ascii="Monotype Corsiva" w:hAnsi="Monotype Corsiva"/>
                          <w:b/>
                          <w:sz w:val="32"/>
                          <w:szCs w:val="36"/>
                        </w:rPr>
                      </w:pPr>
                    </w:p>
                  </w:txbxContent>
                </v:textbox>
              </v:roundrect>
            </w:pict>
          </mc:Fallback>
        </mc:AlternateContent>
      </w:r>
      <w:r w:rsidR="00F945E8">
        <w:rPr>
          <w:rStyle w:val="AklamaBavurusu"/>
        </w:rPr>
        <w:commentReference w:id="40"/>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2E8E512A">
                <wp:simplePos x="0" y="0"/>
                <wp:positionH relativeFrom="column">
                  <wp:posOffset>25400</wp:posOffset>
                </wp:positionH>
                <wp:positionV relativeFrom="paragraph">
                  <wp:posOffset>106680</wp:posOffset>
                </wp:positionV>
                <wp:extent cx="5848350" cy="138112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8112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FD563F" w:rsidRPr="006374FD" w:rsidRDefault="00FD563F" w:rsidP="001C5978">
                            <w:pPr>
                              <w:jc w:val="center"/>
                              <w:rPr>
                                <w:rFonts w:ascii="Monotype Corsiva" w:hAnsi="Monotype Corsiva"/>
                                <w:b/>
                                <w:sz w:val="32"/>
                                <w:szCs w:val="36"/>
                              </w:rPr>
                            </w:pPr>
                            <w:r>
                              <w:rPr>
                                <w:rFonts w:ascii="Monotype Corsiva" w:hAnsi="Monotype Corsiva"/>
                                <w:b/>
                                <w:sz w:val="32"/>
                                <w:szCs w:val="36"/>
                              </w:rPr>
                              <w:t>VİZYONUMUZ</w:t>
                            </w:r>
                          </w:p>
                          <w:p w14:paraId="3C47E3A1" w14:textId="5EC31682" w:rsidR="00FD563F" w:rsidRPr="00E86CAB" w:rsidRDefault="00FD563F" w:rsidP="00E86CAB">
                            <w:pPr>
                              <w:jc w:val="center"/>
                              <w:rPr>
                                <w:rFonts w:ascii="Monotype Corsiva" w:hAnsi="Monotype Corsiva"/>
                                <w:sz w:val="32"/>
                                <w:szCs w:val="36"/>
                              </w:rPr>
                            </w:pPr>
                            <w:r>
                              <w:rPr>
                                <w:rFonts w:ascii="Monotype Corsiva" w:hAnsi="Monotype Corsiva"/>
                                <w:sz w:val="32"/>
                                <w:szCs w:val="36"/>
                              </w:rPr>
                              <w:t xml:space="preserve">Bölgemizde her eğitim ve öğretim döneminde okulöncesi eğitimde kalitede lider ve örnek kurum olmak, öğretmenin önündeki engelleri kaldırarak okul öncesi eğitiminde yaratıcılığın, yenilikçiliğin ve değişimin, örnek bir eğitim kurumu </w:t>
                            </w:r>
                            <w:proofErr w:type="gramStart"/>
                            <w:r>
                              <w:rPr>
                                <w:rFonts w:ascii="Monotype Corsiva" w:hAnsi="Monotype Corsiva"/>
                                <w:sz w:val="32"/>
                                <w:szCs w:val="36"/>
                              </w:rPr>
                              <w:t xml:space="preserve">olmak </w:t>
                            </w:r>
                            <w:r w:rsidRPr="00E86CAB">
                              <w:rPr>
                                <w:rFonts w:ascii="Monotype Corsiva" w:hAnsi="Monotype Corsiva"/>
                                <w:sz w:val="32"/>
                                <w:szCs w:val="36"/>
                              </w:rPr>
                              <w:t>.</w:t>
                            </w:r>
                            <w:proofErr w:type="gramEnd"/>
                          </w:p>
                          <w:p w14:paraId="41C7C352" w14:textId="77777777" w:rsidR="00FD563F" w:rsidRDefault="00FD5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108.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QvfQIAAAwFAAAOAAAAZHJzL2Uyb0RvYy54bWysVM1uEzEQviPxDpbvdLP5a1h1U1UtIKQC&#10;VQsHjo5/sqZeexk72aQvwzP0wgtQ3ouxN1ka6Alxseyd+b6Zb3725HRTG7KW4LWzJc2PBpRIy53Q&#10;dlnSTx9fv5hR4gOzghlnZUm30tPT+fNnJ21TyKGrnBESCJJYX7RNSasQmiLLPK9kzfyRa6RFo3JQ&#10;s4BPWGYCWIvstcmGg8E0ax2IBhyX3uPXi85I54lfKcnDB6W8DMSUFHML6YR0LuKZzU9YsQTWVJrv&#10;0mD/kEXNtMWgPdUFC4ysQP9FVWsOzjsVjrirM6eU5jJpQDX54A81NxVrZNKCxfFNXyb//2j5+/UV&#10;EC1KOhxRYlmNPfq8WjMwLDzcm/rh/uc3cqFvxY/vEJbSEnTDmrWNLxB601xBVO2bS8dvPbHuvGJ2&#10;Kc8AXFtJJjDTPPpnB4D48Agli/adExiRrYJL5dsoqCMhFoZsUpe2fZfkJhCOHyez8Ww0wWZytOWj&#10;WZ4PJykGK/bwBnx4I11N4qWk4FZWXOMspBhsfelD6pXYCWbiCyWqNtj5NTMkn06nxzvGnXPGij1n&#10;RBobzyjwlRVphALTprujazQnxVFkVywftkZ20GupsOAoZJjSSaMuzw0QjI2l4FzaMN6FNxa9I0xp&#10;Y3pg/hTQhK7SvW+EybQCPXDwFPAwYo9IUZ0NPbjW1sFTBOK2j9z579V3mmO3w2ax6aYsCotfFk5s&#10;cQLAdSuJvxC8VA7uKGlxHUvqv64YSErMW4tT9DIfj+P+psd4cjzEBzy2LB5bmOVIVdJASXc9D93O&#10;rxrQywojdSW07gwnT+mwH9Euq13+uHJ4O9jpx+/k9fsnNv8FAAD//wMAUEsDBBQABgAIAAAAIQDn&#10;24D63wAAAAgBAAAPAAAAZHJzL2Rvd25yZXYueG1sTI9BS8NAEIXvgv9hGcGb3ZjW0KbZlCKRIoLQ&#10;6sXbJjsmwexsyG7S9N87nuxx3nu8eV+2m20nJhx860jB4yICgVQ501Kt4PPj5WENwgdNRneOUMEF&#10;Pezy25tMp8ad6YjTKdSCS8inWkETQp9K6asGrfYL1yOx9+0GqwOfQy3NoM9cbjsZR1EirW6JPzS6&#10;x+cGq5/TaBUU+0tRmrcx+Sre18cyTIe6ej0odX8377cgAs7hPwx/83k65LypdCMZLzoFKyYJLCcM&#10;wPYmfmKhVBAvV0uQeSavAfJfAAAA//8DAFBLAQItABQABgAIAAAAIQC2gziS/gAAAOEBAAATAAAA&#10;AAAAAAAAAAAAAAAAAABbQ29udGVudF9UeXBlc10ueG1sUEsBAi0AFAAGAAgAAAAhADj9If/WAAAA&#10;lAEAAAsAAAAAAAAAAAAAAAAALwEAAF9yZWxzLy5yZWxzUEsBAi0AFAAGAAgAAAAhAKHNdC99AgAA&#10;DAUAAA4AAAAAAAAAAAAAAAAALgIAAGRycy9lMm9Eb2MueG1sUEsBAi0AFAAGAAgAAAAhAOfbgPrf&#10;AAAACAEAAA8AAAAAAAAAAAAAAAAA1wQAAGRycy9kb3ducmV2LnhtbFBLBQYAAAAABAAEAPMAAADj&#10;BQAAAAA=&#10;" fillcolor="white [3201]" strokecolor="#8064a2 [3207]" strokeweight="2pt">
                <v:textbox>
                  <w:txbxContent>
                    <w:p w14:paraId="554AED97" w14:textId="77777777" w:rsidR="00FD563F" w:rsidRPr="006374FD" w:rsidRDefault="00FD563F" w:rsidP="001C5978">
                      <w:pPr>
                        <w:jc w:val="center"/>
                        <w:rPr>
                          <w:rFonts w:ascii="Monotype Corsiva" w:hAnsi="Monotype Corsiva"/>
                          <w:b/>
                          <w:sz w:val="32"/>
                          <w:szCs w:val="36"/>
                        </w:rPr>
                      </w:pPr>
                      <w:r>
                        <w:rPr>
                          <w:rFonts w:ascii="Monotype Corsiva" w:hAnsi="Monotype Corsiva"/>
                          <w:b/>
                          <w:sz w:val="32"/>
                          <w:szCs w:val="36"/>
                        </w:rPr>
                        <w:t>VİZYONUMUZ</w:t>
                      </w:r>
                    </w:p>
                    <w:p w14:paraId="3C47E3A1" w14:textId="5EC31682" w:rsidR="00FD563F" w:rsidRPr="00E86CAB" w:rsidRDefault="00FD563F" w:rsidP="00E86CAB">
                      <w:pPr>
                        <w:jc w:val="center"/>
                        <w:rPr>
                          <w:rFonts w:ascii="Monotype Corsiva" w:hAnsi="Monotype Corsiva"/>
                          <w:sz w:val="32"/>
                          <w:szCs w:val="36"/>
                        </w:rPr>
                      </w:pPr>
                      <w:r>
                        <w:rPr>
                          <w:rFonts w:ascii="Monotype Corsiva" w:hAnsi="Monotype Corsiva"/>
                          <w:sz w:val="32"/>
                          <w:szCs w:val="36"/>
                        </w:rPr>
                        <w:t xml:space="preserve">Bölgemizde her eğitim ve öğretim döneminde okulöncesi eğitimde kalitede lider ve örnek kurum olmak, öğretmenin önündeki engelleri kaldırarak okul öncesi eğitiminde yaratıcılığın, yenilikçiliğin ve değişimin, örnek bir eğitim kurumu </w:t>
                      </w:r>
                      <w:proofErr w:type="gramStart"/>
                      <w:r>
                        <w:rPr>
                          <w:rFonts w:ascii="Monotype Corsiva" w:hAnsi="Monotype Corsiva"/>
                          <w:sz w:val="32"/>
                          <w:szCs w:val="36"/>
                        </w:rPr>
                        <w:t xml:space="preserve">olmak </w:t>
                      </w:r>
                      <w:r w:rsidRPr="00E86CAB">
                        <w:rPr>
                          <w:rFonts w:ascii="Monotype Corsiva" w:hAnsi="Monotype Corsiva"/>
                          <w:sz w:val="32"/>
                          <w:szCs w:val="36"/>
                        </w:rPr>
                        <w:t>.</w:t>
                      </w:r>
                      <w:proofErr w:type="gramEnd"/>
                    </w:p>
                    <w:p w14:paraId="41C7C352" w14:textId="77777777" w:rsidR="00FD563F" w:rsidRDefault="00FD563F"/>
                  </w:txbxContent>
                </v:textbox>
              </v:roundrect>
            </w:pict>
          </mc:Fallback>
        </mc:AlternateContent>
      </w:r>
    </w:p>
    <w:p w14:paraId="37D29ED6" w14:textId="775B45BC" w:rsidR="001C5978" w:rsidRPr="0007479A" w:rsidRDefault="00F945E8" w:rsidP="001C5978">
      <w:pPr>
        <w:pStyle w:val="GvdeMetni"/>
        <w:spacing w:before="1"/>
        <w:rPr>
          <w:rFonts w:ascii="Times New Roman" w:hAnsi="Times New Roman" w:cs="Times New Roman"/>
          <w:b/>
          <w:noProof/>
        </w:rPr>
      </w:pPr>
      <w:r>
        <w:rPr>
          <w:rStyle w:val="AklamaBavurusu"/>
        </w:rPr>
        <w:commentReference w:id="41"/>
      </w: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F945E8" w:rsidP="001C5978">
      <w:pPr>
        <w:pStyle w:val="GvdeMetni"/>
        <w:spacing w:before="1"/>
        <w:rPr>
          <w:rFonts w:ascii="Times New Roman" w:hAnsi="Times New Roman" w:cs="Times New Roman"/>
          <w:b/>
          <w:noProof/>
        </w:rPr>
      </w:pPr>
      <w:r>
        <w:rPr>
          <w:rStyle w:val="AklamaBavurusu"/>
        </w:rPr>
        <w:commentReference w:id="42"/>
      </w: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FD563F" w:rsidRPr="006374FD" w:rsidRDefault="00FD563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FD563F" w:rsidRPr="00FE4C13" w:rsidRDefault="00FD563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FD563F" w:rsidRPr="005571CE" w:rsidRDefault="00FD563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FD563F" w:rsidRPr="006374FD" w:rsidRDefault="00FD563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FD563F" w:rsidRPr="00FE4C13" w:rsidRDefault="00FD563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FD563F" w:rsidRPr="00FE4C13" w:rsidRDefault="00FD563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FD563F" w:rsidRPr="005571CE" w:rsidRDefault="00FD563F"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FE4C13" w:rsidP="001C5978">
      <w:pPr>
        <w:pStyle w:val="GvdeMetni"/>
        <w:spacing w:before="1"/>
        <w:rPr>
          <w:rFonts w:ascii="Times New Roman" w:hAnsi="Times New Roman" w:cs="Times New Roman"/>
          <w:b/>
          <w:noProof/>
        </w:rPr>
      </w:pPr>
      <w:r>
        <w:rPr>
          <w:rStyle w:val="AklamaBavurusu"/>
        </w:rPr>
        <w:commentReference w:id="43"/>
      </w: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2D958170" w14:textId="77777777" w:rsidR="00FD563F" w:rsidRPr="00963B22" w:rsidRDefault="00FD563F" w:rsidP="00FD563F">
      <w:pPr>
        <w:spacing w:before="1"/>
        <w:rPr>
          <w:rFonts w:ascii="Times New Roman" w:hAnsi="Times New Roman" w:cs="Times New Roman"/>
          <w:b/>
          <w:noProof/>
          <w:sz w:val="24"/>
          <w:szCs w:val="24"/>
        </w:rPr>
      </w:pPr>
      <w:r w:rsidRPr="00963B22">
        <w:rPr>
          <w:rFonts w:ascii="Times New Roman" w:hAnsi="Times New Roman" w:cs="Times New Roman"/>
          <w:b/>
          <w:noProof/>
          <w:sz w:val="24"/>
          <w:szCs w:val="24"/>
          <w:lang w:bidi="ar-SA"/>
        </w:rPr>
        <w:lastRenderedPageBreak/>
        <w:drawing>
          <wp:inline distT="0" distB="0" distL="0" distR="0" wp14:anchorId="2851A25C" wp14:editId="5ECE603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44" w:name="_bookmark54"/>
      <w:bookmarkStart w:id="45" w:name="_bookmark56"/>
      <w:bookmarkStart w:id="46" w:name="_bookmark58"/>
      <w:bookmarkEnd w:id="44"/>
      <w:bookmarkEnd w:id="45"/>
      <w:bookmarkEnd w:id="46"/>
    </w:p>
    <w:p w14:paraId="5B935E1B" w14:textId="77777777" w:rsidR="00FD563F" w:rsidRPr="00963B22" w:rsidRDefault="00FD563F" w:rsidP="00FD563F">
      <w:pPr>
        <w:tabs>
          <w:tab w:val="left" w:pos="859"/>
          <w:tab w:val="left" w:pos="857"/>
        </w:tabs>
        <w:spacing w:before="47"/>
        <w:outlineLvl w:val="1"/>
        <w:rPr>
          <w:rFonts w:ascii="Times New Roman" w:hAnsi="Times New Roman" w:cs="Times New Roman"/>
          <w:b/>
          <w:bCs/>
          <w:noProof/>
          <w:color w:val="984806"/>
          <w:sz w:val="24"/>
          <w:szCs w:val="24"/>
        </w:rPr>
      </w:pPr>
    </w:p>
    <w:p w14:paraId="3F8E2965" w14:textId="77777777" w:rsidR="00FD563F" w:rsidRPr="00963B22" w:rsidRDefault="00FD563F" w:rsidP="00FD563F">
      <w:pPr>
        <w:tabs>
          <w:tab w:val="left" w:pos="859"/>
          <w:tab w:val="left" w:pos="857"/>
        </w:tabs>
        <w:spacing w:before="47"/>
        <w:outlineLvl w:val="1"/>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14 Stratejik Amaçlar, Hedefler</w:t>
      </w:r>
    </w:p>
    <w:p w14:paraId="4BD6DDA2" w14:textId="77777777" w:rsidR="00FD563F" w:rsidRPr="00963B22" w:rsidRDefault="00FD563F" w:rsidP="00FD563F">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D563F" w:rsidRPr="00D453B5" w14:paraId="492998B6" w14:textId="77777777" w:rsidTr="00FD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0D0176CE" w14:textId="77777777" w:rsidR="00FD563F" w:rsidRPr="00D453B5" w:rsidRDefault="00FD563F" w:rsidP="00FD563F">
            <w:pPr>
              <w:jc w:val="right"/>
              <w:rPr>
                <w:rFonts w:eastAsia="Times New Roman"/>
                <w:noProof/>
              </w:rPr>
            </w:pPr>
            <w:r w:rsidRPr="00D453B5">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0C378658" w14:textId="77777777" w:rsidR="00FD563F" w:rsidRPr="00D453B5" w:rsidRDefault="00FD563F" w:rsidP="00FD563F">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D453B5">
              <w:rPr>
                <w:rFonts w:eastAsia="Times New Roman"/>
                <w:noProof/>
              </w:rPr>
              <w:t>Öğrencilerin kaliteli eğitime erişimleri fırsat eşitliği temelinde artırılarak tüm gelişim alanlarını kapsayacak şekilde çok yönlü gelişimleri sağlanacaktır.</w:t>
            </w:r>
          </w:p>
        </w:tc>
      </w:tr>
      <w:tr w:rsidR="00FD563F" w:rsidRPr="00D453B5" w14:paraId="367E867F"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BD4678A" w14:textId="77777777" w:rsidR="00FD563F" w:rsidRPr="00D453B5" w:rsidRDefault="00FD563F" w:rsidP="00FD563F">
            <w:pPr>
              <w:jc w:val="right"/>
              <w:rPr>
                <w:rFonts w:eastAsia="Times New Roman"/>
                <w:noProof/>
                <w:color w:val="000000"/>
              </w:rPr>
            </w:pPr>
            <w:r w:rsidRPr="00D453B5">
              <w:rPr>
                <w:rFonts w:eastAsia="Times New Roman"/>
                <w:noProof/>
                <w:color w:val="000000"/>
              </w:rPr>
              <w:t>Hedef 1.1 (H1.1)</w:t>
            </w:r>
          </w:p>
        </w:tc>
        <w:tc>
          <w:tcPr>
            <w:tcW w:w="6663" w:type="dxa"/>
            <w:shd w:val="clear" w:color="auto" w:fill="FFFFFF" w:themeFill="background1"/>
            <w:vAlign w:val="center"/>
          </w:tcPr>
          <w:p w14:paraId="7E9508C6" w14:textId="77777777" w:rsidR="00FD563F" w:rsidRPr="00D453B5" w:rsidRDefault="00FD563F" w:rsidP="00FD563F">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eğitime erişim artırılacaktır.</w:t>
            </w:r>
          </w:p>
        </w:tc>
      </w:tr>
      <w:tr w:rsidR="00FD563F" w:rsidRPr="00D453B5" w14:paraId="106C1541" w14:textId="77777777" w:rsidTr="00FD563F">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2EFA85A3" w14:textId="77777777" w:rsidR="00FD563F" w:rsidRPr="00D453B5" w:rsidRDefault="00FD563F" w:rsidP="00FD563F">
            <w:pPr>
              <w:jc w:val="right"/>
              <w:rPr>
                <w:rFonts w:eastAsia="Times New Roman"/>
                <w:noProof/>
                <w:color w:val="FFFFFF"/>
              </w:rPr>
            </w:pPr>
            <w:r w:rsidRPr="00D453B5">
              <w:rPr>
                <w:rFonts w:eastAsia="Times New Roman"/>
                <w:noProof/>
                <w:color w:val="FFFFFF"/>
              </w:rPr>
              <w:t>AMAÇ 2 (A2)</w:t>
            </w:r>
          </w:p>
        </w:tc>
        <w:tc>
          <w:tcPr>
            <w:tcW w:w="6663" w:type="dxa"/>
            <w:shd w:val="clear" w:color="auto" w:fill="943634"/>
          </w:tcPr>
          <w:p w14:paraId="5BE58D56" w14:textId="77777777" w:rsidR="00FD563F" w:rsidRPr="00D453B5" w:rsidRDefault="00FD563F" w:rsidP="00FD563F">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Eğitim ve öğretimin niteliğinin geliştirilmesi sağlanacaktır.</w:t>
            </w:r>
          </w:p>
        </w:tc>
      </w:tr>
      <w:tr w:rsidR="00FD563F" w:rsidRPr="00D453B5" w14:paraId="2BDAC65D"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1D781F81" w14:textId="77777777" w:rsidR="00FD563F" w:rsidRPr="00D453B5" w:rsidRDefault="00FD563F" w:rsidP="00FD563F">
            <w:pPr>
              <w:jc w:val="right"/>
              <w:rPr>
                <w:rFonts w:eastAsia="Times New Roman"/>
                <w:noProof/>
                <w:color w:val="000000"/>
              </w:rPr>
            </w:pPr>
            <w:r w:rsidRPr="00D453B5">
              <w:rPr>
                <w:rFonts w:eastAsia="Times New Roman"/>
                <w:noProof/>
                <w:color w:val="000000"/>
              </w:rPr>
              <w:t>Hedef 2.1 (H2.1)</w:t>
            </w:r>
          </w:p>
        </w:tc>
        <w:tc>
          <w:tcPr>
            <w:tcW w:w="6663" w:type="dxa"/>
            <w:shd w:val="clear" w:color="auto" w:fill="FFFFFF" w:themeFill="background1"/>
          </w:tcPr>
          <w:p w14:paraId="245D56E1" w14:textId="77777777" w:rsidR="00FD563F" w:rsidRPr="00D453B5" w:rsidRDefault="00FD563F" w:rsidP="00FD563F">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eğitiminin niteliği artırılacaktır.</w:t>
            </w:r>
          </w:p>
        </w:tc>
      </w:tr>
      <w:tr w:rsidR="00FD563F" w:rsidRPr="00D453B5" w14:paraId="14F0608E" w14:textId="77777777" w:rsidTr="00FD563F">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02F8A259" w14:textId="77777777" w:rsidR="00FD563F" w:rsidRPr="00D453B5" w:rsidRDefault="00FD563F" w:rsidP="00FD563F">
            <w:pPr>
              <w:jc w:val="right"/>
              <w:rPr>
                <w:rFonts w:eastAsia="Times New Roman"/>
                <w:noProof/>
                <w:color w:val="FFFFFF"/>
              </w:rPr>
            </w:pPr>
            <w:r w:rsidRPr="00D453B5">
              <w:rPr>
                <w:rFonts w:eastAsia="Times New Roman"/>
                <w:noProof/>
                <w:color w:val="FFFFFF"/>
              </w:rPr>
              <w:t>AMAÇ 3 (A3)</w:t>
            </w:r>
          </w:p>
        </w:tc>
        <w:tc>
          <w:tcPr>
            <w:tcW w:w="6663" w:type="dxa"/>
            <w:shd w:val="clear" w:color="auto" w:fill="943634"/>
          </w:tcPr>
          <w:p w14:paraId="1778EB87" w14:textId="77777777" w:rsidR="00FD563F" w:rsidRPr="00D453B5" w:rsidRDefault="00FD563F" w:rsidP="00FD563F">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Okul öncesi eğitim kurumlarının, eğitimin temel ilkeleri doğrultusunda niteliğini arttırmak amacıyla kurumsal kapasite geliştirilecektir.</w:t>
            </w:r>
          </w:p>
        </w:tc>
      </w:tr>
      <w:tr w:rsidR="00FD563F" w:rsidRPr="00D453B5" w14:paraId="20363723"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64B4EF24" w14:textId="77777777" w:rsidR="00FD563F" w:rsidRPr="00D453B5" w:rsidRDefault="00FD563F" w:rsidP="00FD563F">
            <w:pPr>
              <w:jc w:val="right"/>
              <w:rPr>
                <w:rFonts w:eastAsia="Times New Roman"/>
                <w:noProof/>
                <w:color w:val="000000"/>
              </w:rPr>
            </w:pPr>
            <w:r w:rsidRPr="00D453B5">
              <w:rPr>
                <w:rFonts w:eastAsia="Times New Roman"/>
                <w:noProof/>
                <w:color w:val="000000"/>
              </w:rPr>
              <w:t>Hedef 3.1 (H3.1)</w:t>
            </w:r>
          </w:p>
        </w:tc>
        <w:tc>
          <w:tcPr>
            <w:tcW w:w="6663" w:type="dxa"/>
            <w:shd w:val="clear" w:color="auto" w:fill="FFFFFF" w:themeFill="background1"/>
          </w:tcPr>
          <w:p w14:paraId="0C4723D4" w14:textId="77777777" w:rsidR="00FD563F" w:rsidRPr="00D453B5" w:rsidRDefault="00FD563F" w:rsidP="00FD563F">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D453B5">
              <w:rPr>
                <w:rFonts w:eastAsia="Times New Roman"/>
                <w:noProof/>
                <w:color w:val="000000"/>
              </w:rPr>
              <w:t>Okul öncesi eğitim kurumlarında fiziki mekânların okulun ihtiyaç ve hedefleri doğrultusunda iyileştirilmesi sağlanacaktır.</w:t>
            </w:r>
          </w:p>
        </w:tc>
      </w:tr>
      <w:tr w:rsidR="00FD563F" w:rsidRPr="00D453B5" w14:paraId="29988DBF" w14:textId="77777777" w:rsidTr="00FD563F">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AEDF941" w14:textId="77777777" w:rsidR="00FD563F" w:rsidRPr="00D453B5" w:rsidRDefault="00FD563F" w:rsidP="00FD563F">
            <w:pPr>
              <w:jc w:val="right"/>
              <w:rPr>
                <w:rFonts w:eastAsia="Times New Roman"/>
                <w:noProof/>
                <w:color w:val="FFFFFF"/>
              </w:rPr>
            </w:pPr>
            <w:r>
              <w:rPr>
                <w:rFonts w:eastAsia="Times New Roman"/>
                <w:noProof/>
                <w:color w:val="FFFFFF"/>
              </w:rPr>
              <w:t>AMAÇ 4 (A4</w:t>
            </w:r>
            <w:r w:rsidRPr="00D453B5">
              <w:rPr>
                <w:rFonts w:eastAsia="Times New Roman"/>
                <w:noProof/>
                <w:color w:val="FFFFFF"/>
              </w:rPr>
              <w:t>)</w:t>
            </w:r>
          </w:p>
        </w:tc>
        <w:tc>
          <w:tcPr>
            <w:tcW w:w="6663" w:type="dxa"/>
            <w:shd w:val="clear" w:color="auto" w:fill="943634"/>
          </w:tcPr>
          <w:p w14:paraId="76800DA6" w14:textId="77777777" w:rsidR="00FD563F" w:rsidRPr="00D453B5" w:rsidRDefault="00FD563F" w:rsidP="00FD563F">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D453B5">
              <w:rPr>
                <w:rFonts w:eastAsia="Times New Roman"/>
                <w:b/>
                <w:noProof/>
                <w:color w:val="FFFFFF"/>
              </w:rPr>
              <w:t>Kurumun insan kaynağı kapasitesini geliştirerek ulusal ve uluslararası standartlara uygun eğitim hizmeti sunulacaktır.</w:t>
            </w:r>
          </w:p>
        </w:tc>
      </w:tr>
      <w:tr w:rsidR="00FD563F" w:rsidRPr="00D453B5" w14:paraId="766E9B4D"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vAlign w:val="center"/>
          </w:tcPr>
          <w:p w14:paraId="5C829633" w14:textId="77777777" w:rsidR="00FD563F" w:rsidRPr="00D453B5" w:rsidRDefault="00FD563F" w:rsidP="00FD563F">
            <w:pPr>
              <w:jc w:val="right"/>
              <w:rPr>
                <w:rFonts w:eastAsia="Times New Roman"/>
                <w:noProof/>
                <w:color w:val="000000"/>
              </w:rPr>
            </w:pPr>
            <w:r>
              <w:rPr>
                <w:rFonts w:eastAsia="Times New Roman"/>
                <w:noProof/>
                <w:color w:val="000000"/>
              </w:rPr>
              <w:t>Hedef 4.1 (H4</w:t>
            </w:r>
            <w:r w:rsidRPr="00D453B5">
              <w:rPr>
                <w:rFonts w:eastAsia="Times New Roman"/>
                <w:noProof/>
                <w:color w:val="000000"/>
              </w:rPr>
              <w:t>.1)</w:t>
            </w:r>
          </w:p>
        </w:tc>
        <w:tc>
          <w:tcPr>
            <w:tcW w:w="6663" w:type="dxa"/>
            <w:shd w:val="clear" w:color="auto" w:fill="FFFFFF" w:themeFill="background1"/>
          </w:tcPr>
          <w:p w14:paraId="18C91D1D" w14:textId="77777777" w:rsidR="00FD563F" w:rsidRPr="00D453B5" w:rsidRDefault="00FD563F" w:rsidP="00FD563F">
            <w:pPr>
              <w:tabs>
                <w:tab w:val="left" w:pos="1712"/>
              </w:tabs>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themeColor="text1"/>
              </w:rPr>
            </w:pPr>
            <w:r w:rsidRPr="00D453B5">
              <w:rPr>
                <w:rFonts w:eastAsia="Times New Roman"/>
                <w:noProof/>
                <w:color w:val="000000" w:themeColor="text1"/>
              </w:rPr>
              <w:t>Okul aile işbirliği sağlanarak kurum kültürü geliştirilecektir.</w:t>
            </w:r>
          </w:p>
        </w:tc>
      </w:tr>
    </w:tbl>
    <w:p w14:paraId="0C48DAE7" w14:textId="77777777" w:rsidR="00FD563F" w:rsidRPr="00963B22" w:rsidRDefault="00FD563F" w:rsidP="00FD563F">
      <w:pPr>
        <w:rPr>
          <w:rFonts w:ascii="Times New Roman" w:hAnsi="Times New Roman" w:cs="Times New Roman"/>
          <w:noProof/>
          <w:color w:val="984806"/>
          <w:sz w:val="24"/>
          <w:szCs w:val="24"/>
        </w:rPr>
      </w:pPr>
    </w:p>
    <w:p w14:paraId="6202820B" w14:textId="77777777" w:rsidR="00FD563F" w:rsidRPr="00963B22" w:rsidRDefault="00FD563F" w:rsidP="00FD563F">
      <w:pPr>
        <w:rPr>
          <w:rFonts w:ascii="Times New Roman" w:hAnsi="Times New Roman" w:cs="Times New Roman"/>
          <w:noProof/>
          <w:color w:val="984806"/>
          <w:sz w:val="24"/>
          <w:szCs w:val="24"/>
        </w:rPr>
      </w:pPr>
      <w:r w:rsidRPr="00963B22">
        <w:rPr>
          <w:rFonts w:ascii="Times New Roman" w:hAnsi="Times New Roman" w:cs="Times New Roman"/>
          <w:noProof/>
          <w:color w:val="984806"/>
          <w:sz w:val="24"/>
          <w:szCs w:val="24"/>
        </w:rPr>
        <w:br w:type="page"/>
      </w:r>
    </w:p>
    <w:p w14:paraId="1543CDB2" w14:textId="77777777" w:rsidR="00FD563F" w:rsidRDefault="00FD563F" w:rsidP="00FD563F">
      <w:pPr>
        <w:rPr>
          <w:rFonts w:ascii="Times New Roman" w:hAnsi="Times New Roman" w:cs="Times New Roman"/>
          <w:noProof/>
          <w:color w:val="984806"/>
          <w:sz w:val="20"/>
          <w:szCs w:val="20"/>
        </w:rPr>
      </w:pPr>
      <w:r w:rsidRPr="00963B22">
        <w:rPr>
          <w:rFonts w:ascii="Times New Roman" w:hAnsi="Times New Roman" w:cs="Times New Roman"/>
          <w:noProof/>
          <w:color w:val="984806"/>
          <w:sz w:val="20"/>
          <w:szCs w:val="20"/>
          <w:lang w:bidi="ar-SA"/>
        </w:rPr>
        <w:lastRenderedPageBreak/>
        <w:drawing>
          <wp:inline distT="0" distB="0" distL="0" distR="0" wp14:anchorId="2E4CF731" wp14:editId="59B3DFE7">
            <wp:extent cx="4058093" cy="438593"/>
            <wp:effectExtent l="152400" t="152400" r="152400" b="3810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FD563F" w:rsidRPr="00963B22" w14:paraId="47101283" w14:textId="77777777" w:rsidTr="00FD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6536D624" w14:textId="77777777" w:rsidR="00FD563F" w:rsidRPr="00963B22" w:rsidRDefault="00FD563F" w:rsidP="00FD563F">
            <w:pPr>
              <w:jc w:val="right"/>
              <w:rPr>
                <w:rFonts w:cs="Times New Roman"/>
                <w:noProof/>
                <w:sz w:val="16"/>
                <w:szCs w:val="16"/>
              </w:rPr>
            </w:pPr>
            <w:r>
              <w:rPr>
                <w:rFonts w:cs="Times New Roman"/>
                <w:noProof/>
                <w:sz w:val="16"/>
                <w:szCs w:val="16"/>
              </w:rPr>
              <w:t>AMAÇ (A1</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03C210ED" w14:textId="77777777" w:rsidR="00FD563F" w:rsidRPr="00963B22" w:rsidRDefault="00FD563F" w:rsidP="00FD563F">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Öğrencilerin kaliteli eğitime erişimleri fırsat eşitliği temelinde artırılarak tü</w:t>
            </w:r>
            <w:r>
              <w:rPr>
                <w:rFonts w:cs="Times New Roman"/>
                <w:noProof/>
                <w:sz w:val="16"/>
                <w:szCs w:val="16"/>
              </w:rPr>
              <w:t xml:space="preserve">m gelişim alanlarını kapsayacak </w:t>
            </w:r>
            <w:r w:rsidRPr="00F83488">
              <w:rPr>
                <w:rFonts w:cs="Times New Roman"/>
                <w:noProof/>
                <w:sz w:val="16"/>
                <w:szCs w:val="16"/>
              </w:rPr>
              <w:t>şekilde çok yönlü gelişimleri sağlanacaktır.</w:t>
            </w:r>
          </w:p>
        </w:tc>
      </w:tr>
      <w:tr w:rsidR="00FD563F" w:rsidRPr="00963B22" w14:paraId="4316F713"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4EA31131" w14:textId="77777777" w:rsidR="00FD563F" w:rsidRPr="00963B22" w:rsidRDefault="00FD563F" w:rsidP="00FD563F">
            <w:pPr>
              <w:jc w:val="right"/>
              <w:rPr>
                <w:rFonts w:cs="Times New Roman"/>
                <w:noProof/>
                <w:sz w:val="16"/>
                <w:szCs w:val="16"/>
              </w:rPr>
            </w:pPr>
            <w:r>
              <w:rPr>
                <w:rFonts w:cs="Times New Roman"/>
                <w:noProof/>
                <w:sz w:val="16"/>
                <w:szCs w:val="16"/>
              </w:rPr>
              <w:t>HEDEF (H1.</w:t>
            </w:r>
            <w:r w:rsidRPr="00963B22">
              <w:rPr>
                <w:rFonts w:cs="Times New Roman"/>
                <w:noProof/>
                <w:sz w:val="16"/>
                <w:szCs w:val="16"/>
              </w:rPr>
              <w:t>1)</w:t>
            </w:r>
          </w:p>
        </w:tc>
        <w:tc>
          <w:tcPr>
            <w:tcW w:w="7128" w:type="dxa"/>
            <w:gridSpan w:val="9"/>
          </w:tcPr>
          <w:p w14:paraId="60D76A54" w14:textId="77777777" w:rsidR="00FD563F" w:rsidRPr="00963B22" w:rsidRDefault="00FD563F" w:rsidP="00FD563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eğitime erişim artırılacaktır.</w:t>
            </w:r>
          </w:p>
        </w:tc>
      </w:tr>
      <w:tr w:rsidR="00FD563F" w:rsidRPr="00963B22" w14:paraId="166FAE7E"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63117695" w14:textId="77777777" w:rsidR="00FD563F" w:rsidRPr="00963B22" w:rsidRDefault="00FD563F" w:rsidP="00FD563F">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2FFF1470"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67BFCC26"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4407C83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79999E5A"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155CECD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28F7B20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417584E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5479050F"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41C3FA8C"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FD563F" w:rsidRPr="00963B22" w14:paraId="010B0D39"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5585E540" w14:textId="77777777" w:rsidR="00FD563F" w:rsidRPr="00461212" w:rsidRDefault="00FD563F" w:rsidP="00FD563F">
            <w:pPr>
              <w:jc w:val="both"/>
              <w:rPr>
                <w:rFonts w:cs="Times New Roman"/>
                <w:b w:val="0"/>
                <w:noProof/>
                <w:sz w:val="16"/>
                <w:szCs w:val="16"/>
              </w:rPr>
            </w:pPr>
            <w:r w:rsidRPr="00461212">
              <w:rPr>
                <w:rFonts w:cs="Times New Roman"/>
                <w:b w:val="0"/>
                <w:noProof/>
                <w:sz w:val="16"/>
                <w:szCs w:val="16"/>
              </w:rPr>
              <w:t>PG 1.1 Aday kayıttaki bir sonraki yıl ilkokula başlayacak olan çocuklardan okula kayıt olanların oranı (%)</w:t>
            </w:r>
          </w:p>
        </w:tc>
        <w:tc>
          <w:tcPr>
            <w:tcW w:w="843" w:type="dxa"/>
            <w:vAlign w:val="center"/>
          </w:tcPr>
          <w:p w14:paraId="0CB89B0D"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850" w:type="dxa"/>
            <w:vAlign w:val="center"/>
          </w:tcPr>
          <w:p w14:paraId="2120EA30"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84</w:t>
            </w:r>
          </w:p>
        </w:tc>
        <w:tc>
          <w:tcPr>
            <w:tcW w:w="709" w:type="dxa"/>
            <w:vAlign w:val="center"/>
          </w:tcPr>
          <w:p w14:paraId="06C4EA37"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86</w:t>
            </w:r>
          </w:p>
        </w:tc>
        <w:tc>
          <w:tcPr>
            <w:tcW w:w="709" w:type="dxa"/>
            <w:vAlign w:val="center"/>
          </w:tcPr>
          <w:p w14:paraId="4B59EAFD"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88</w:t>
            </w:r>
          </w:p>
        </w:tc>
        <w:tc>
          <w:tcPr>
            <w:tcW w:w="708" w:type="dxa"/>
            <w:vAlign w:val="center"/>
          </w:tcPr>
          <w:p w14:paraId="5398CFCA"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34" w:type="dxa"/>
            <w:vAlign w:val="center"/>
          </w:tcPr>
          <w:p w14:paraId="28685718"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92</w:t>
            </w:r>
          </w:p>
        </w:tc>
        <w:tc>
          <w:tcPr>
            <w:tcW w:w="669" w:type="dxa"/>
            <w:vAlign w:val="center"/>
          </w:tcPr>
          <w:p w14:paraId="45E1FDF9"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94</w:t>
            </w:r>
          </w:p>
        </w:tc>
        <w:tc>
          <w:tcPr>
            <w:tcW w:w="777" w:type="dxa"/>
            <w:vAlign w:val="center"/>
          </w:tcPr>
          <w:p w14:paraId="09D91386"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67CEBBE4"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0D7B8DE3" w14:textId="77777777" w:rsidTr="00FD563F">
        <w:tc>
          <w:tcPr>
            <w:cnfStyle w:val="001000000000" w:firstRow="0" w:lastRow="0" w:firstColumn="1" w:lastColumn="0" w:oddVBand="0" w:evenVBand="0" w:oddHBand="0" w:evenHBand="0" w:firstRowFirstColumn="0" w:firstRowLastColumn="0" w:lastRowFirstColumn="0" w:lastRowLastColumn="0"/>
            <w:tcW w:w="2413" w:type="dxa"/>
          </w:tcPr>
          <w:p w14:paraId="2006ECB2" w14:textId="77777777" w:rsidR="00FD563F" w:rsidRPr="00461212" w:rsidRDefault="00FD563F" w:rsidP="00FD563F">
            <w:pPr>
              <w:jc w:val="both"/>
              <w:rPr>
                <w:rFonts w:cs="Times New Roman"/>
                <w:b w:val="0"/>
                <w:noProof/>
                <w:sz w:val="16"/>
                <w:szCs w:val="16"/>
              </w:rPr>
            </w:pPr>
            <w:r w:rsidRPr="00461212">
              <w:rPr>
                <w:rFonts w:cs="Times New Roman"/>
                <w:b w:val="0"/>
                <w:noProof/>
                <w:sz w:val="16"/>
                <w:szCs w:val="16"/>
              </w:rPr>
              <w:t>PG 1.2 Tüm dersliklerin doluluk oranı (%)</w:t>
            </w:r>
          </w:p>
        </w:tc>
        <w:tc>
          <w:tcPr>
            <w:tcW w:w="843" w:type="dxa"/>
            <w:vAlign w:val="center"/>
          </w:tcPr>
          <w:p w14:paraId="44B329DA"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28597696"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90</w:t>
            </w:r>
          </w:p>
        </w:tc>
        <w:tc>
          <w:tcPr>
            <w:tcW w:w="709" w:type="dxa"/>
            <w:vAlign w:val="center"/>
          </w:tcPr>
          <w:p w14:paraId="0B27275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91</w:t>
            </w:r>
          </w:p>
        </w:tc>
        <w:tc>
          <w:tcPr>
            <w:tcW w:w="709" w:type="dxa"/>
            <w:vAlign w:val="center"/>
          </w:tcPr>
          <w:p w14:paraId="781C2B8F"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92</w:t>
            </w:r>
          </w:p>
        </w:tc>
        <w:tc>
          <w:tcPr>
            <w:tcW w:w="708" w:type="dxa"/>
            <w:vAlign w:val="center"/>
          </w:tcPr>
          <w:p w14:paraId="6BC004AF"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94</w:t>
            </w:r>
          </w:p>
        </w:tc>
        <w:tc>
          <w:tcPr>
            <w:tcW w:w="734" w:type="dxa"/>
            <w:vAlign w:val="center"/>
          </w:tcPr>
          <w:p w14:paraId="40809174"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96</w:t>
            </w:r>
          </w:p>
        </w:tc>
        <w:tc>
          <w:tcPr>
            <w:tcW w:w="669" w:type="dxa"/>
            <w:vAlign w:val="center"/>
          </w:tcPr>
          <w:p w14:paraId="1F58EDE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98</w:t>
            </w:r>
          </w:p>
        </w:tc>
        <w:tc>
          <w:tcPr>
            <w:tcW w:w="777" w:type="dxa"/>
            <w:vAlign w:val="center"/>
          </w:tcPr>
          <w:p w14:paraId="31AC6E5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3F1115B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074F2F4F"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57FF06F8" w14:textId="77777777" w:rsidR="00FD563F" w:rsidRPr="001A1E32" w:rsidRDefault="00FD563F" w:rsidP="00FD563F">
            <w:pPr>
              <w:jc w:val="both"/>
              <w:rPr>
                <w:b w:val="0"/>
                <w:noProof/>
                <w:sz w:val="16"/>
                <w:szCs w:val="16"/>
              </w:rPr>
            </w:pPr>
            <w:r>
              <w:rPr>
                <w:b w:val="0"/>
                <w:noProof/>
                <w:sz w:val="16"/>
                <w:szCs w:val="16"/>
              </w:rPr>
              <w:t>PG 1.3</w:t>
            </w:r>
            <w:r w:rsidRPr="000D152C">
              <w:rPr>
                <w:b w:val="0"/>
                <w:noProof/>
                <w:sz w:val="16"/>
                <w:szCs w:val="16"/>
              </w:rPr>
              <w:t>. Bir eğitim ve öğretim yılında bilimsel, sosyal, kültürel, sanatsal ve</w:t>
            </w:r>
            <w:r>
              <w:rPr>
                <w:b w:val="0"/>
                <w:noProof/>
                <w:sz w:val="16"/>
                <w:szCs w:val="16"/>
              </w:rPr>
              <w:t xml:space="preserve"> sportif alanlarda faaliyetlere katılan öğrenci oranı (%)</w:t>
            </w:r>
          </w:p>
        </w:tc>
        <w:tc>
          <w:tcPr>
            <w:tcW w:w="843" w:type="dxa"/>
            <w:vAlign w:val="center"/>
          </w:tcPr>
          <w:p w14:paraId="6DBB3933"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428E42F4"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709" w:type="dxa"/>
            <w:vAlign w:val="center"/>
          </w:tcPr>
          <w:p w14:paraId="66AB53FE"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32</w:t>
            </w:r>
          </w:p>
        </w:tc>
        <w:tc>
          <w:tcPr>
            <w:tcW w:w="709" w:type="dxa"/>
            <w:vAlign w:val="center"/>
          </w:tcPr>
          <w:p w14:paraId="55C230CE"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34</w:t>
            </w:r>
          </w:p>
        </w:tc>
        <w:tc>
          <w:tcPr>
            <w:tcW w:w="708" w:type="dxa"/>
            <w:vAlign w:val="center"/>
          </w:tcPr>
          <w:p w14:paraId="15D74081"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36</w:t>
            </w:r>
          </w:p>
        </w:tc>
        <w:tc>
          <w:tcPr>
            <w:tcW w:w="734" w:type="dxa"/>
            <w:vAlign w:val="center"/>
          </w:tcPr>
          <w:p w14:paraId="7DD25D64"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38</w:t>
            </w:r>
          </w:p>
        </w:tc>
        <w:tc>
          <w:tcPr>
            <w:tcW w:w="669" w:type="dxa"/>
            <w:vAlign w:val="center"/>
          </w:tcPr>
          <w:p w14:paraId="0A55BEF1"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40</w:t>
            </w:r>
          </w:p>
        </w:tc>
        <w:tc>
          <w:tcPr>
            <w:tcW w:w="777" w:type="dxa"/>
            <w:vAlign w:val="center"/>
          </w:tcPr>
          <w:p w14:paraId="168ACF89"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 AY</w:t>
            </w:r>
          </w:p>
        </w:tc>
        <w:tc>
          <w:tcPr>
            <w:tcW w:w="1129" w:type="dxa"/>
            <w:vAlign w:val="center"/>
          </w:tcPr>
          <w:p w14:paraId="66488625"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 AY</w:t>
            </w:r>
          </w:p>
        </w:tc>
      </w:tr>
      <w:tr w:rsidR="00FD563F" w:rsidRPr="00963B22" w14:paraId="3EE4C16A" w14:textId="77777777" w:rsidTr="00FD563F">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3D69277" w14:textId="77777777" w:rsidR="00FD563F" w:rsidRPr="001A1E32" w:rsidRDefault="00FD563F" w:rsidP="00FD563F">
            <w:pPr>
              <w:jc w:val="both"/>
              <w:rPr>
                <w:b w:val="0"/>
                <w:noProof/>
                <w:sz w:val="16"/>
                <w:szCs w:val="16"/>
              </w:rPr>
            </w:pPr>
            <w:r>
              <w:rPr>
                <w:b w:val="0"/>
                <w:noProof/>
                <w:sz w:val="16"/>
                <w:szCs w:val="16"/>
              </w:rPr>
              <w:t>PG 1.4</w:t>
            </w:r>
            <w:r w:rsidRPr="000D152C">
              <w:rPr>
                <w:b w:val="0"/>
                <w:noProof/>
                <w:sz w:val="16"/>
                <w:szCs w:val="16"/>
              </w:rPr>
              <w:t>. Yerel, ulusal ve uluslararası etkinliklere (proje, yarışma vb.) katılan öğrenci oranı (%)</w:t>
            </w:r>
          </w:p>
        </w:tc>
        <w:tc>
          <w:tcPr>
            <w:tcW w:w="843" w:type="dxa"/>
            <w:vAlign w:val="center"/>
          </w:tcPr>
          <w:p w14:paraId="59BD8B83"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579E07D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9" w:type="dxa"/>
            <w:vAlign w:val="center"/>
          </w:tcPr>
          <w:p w14:paraId="649FA87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62</w:t>
            </w:r>
          </w:p>
        </w:tc>
        <w:tc>
          <w:tcPr>
            <w:tcW w:w="709" w:type="dxa"/>
            <w:vAlign w:val="center"/>
          </w:tcPr>
          <w:p w14:paraId="5C0F6DA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64</w:t>
            </w:r>
          </w:p>
        </w:tc>
        <w:tc>
          <w:tcPr>
            <w:tcW w:w="708" w:type="dxa"/>
            <w:vAlign w:val="center"/>
          </w:tcPr>
          <w:p w14:paraId="56EF240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66</w:t>
            </w:r>
          </w:p>
        </w:tc>
        <w:tc>
          <w:tcPr>
            <w:tcW w:w="734" w:type="dxa"/>
            <w:vAlign w:val="center"/>
          </w:tcPr>
          <w:p w14:paraId="2F469B8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68</w:t>
            </w:r>
          </w:p>
        </w:tc>
        <w:tc>
          <w:tcPr>
            <w:tcW w:w="669" w:type="dxa"/>
            <w:vAlign w:val="center"/>
          </w:tcPr>
          <w:p w14:paraId="42CA5D18"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70</w:t>
            </w:r>
          </w:p>
        </w:tc>
        <w:tc>
          <w:tcPr>
            <w:tcW w:w="777" w:type="dxa"/>
            <w:vAlign w:val="center"/>
          </w:tcPr>
          <w:p w14:paraId="686238A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 AY</w:t>
            </w:r>
          </w:p>
        </w:tc>
        <w:tc>
          <w:tcPr>
            <w:tcW w:w="1129" w:type="dxa"/>
            <w:vAlign w:val="center"/>
          </w:tcPr>
          <w:p w14:paraId="1B2393A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 AY</w:t>
            </w:r>
          </w:p>
        </w:tc>
      </w:tr>
      <w:tr w:rsidR="00FD563F" w:rsidRPr="00963B22" w14:paraId="66A7EB0A"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68DCE57C" w14:textId="77777777" w:rsidR="00FD563F" w:rsidRPr="00963B22" w:rsidRDefault="00FD563F" w:rsidP="00FD563F">
            <w:pPr>
              <w:rPr>
                <w:rFonts w:cs="Times New Roman"/>
                <w:noProof/>
                <w:sz w:val="16"/>
                <w:szCs w:val="16"/>
              </w:rPr>
            </w:pPr>
            <w:r w:rsidRPr="00963B22">
              <w:rPr>
                <w:rFonts w:cs="Times New Roman"/>
                <w:noProof/>
                <w:sz w:val="16"/>
                <w:szCs w:val="16"/>
              </w:rPr>
              <w:t>KOORDİNATÖR BİRİM</w:t>
            </w:r>
          </w:p>
        </w:tc>
        <w:tc>
          <w:tcPr>
            <w:tcW w:w="7128" w:type="dxa"/>
            <w:gridSpan w:val="9"/>
          </w:tcPr>
          <w:p w14:paraId="7D5CA80D"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Yönetimi</w:t>
            </w:r>
          </w:p>
        </w:tc>
      </w:tr>
      <w:tr w:rsidR="00FD563F" w:rsidRPr="00963B22" w14:paraId="33E94922"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52F0C343" w14:textId="77777777" w:rsidR="00FD563F" w:rsidRPr="00963B22" w:rsidRDefault="00FD563F" w:rsidP="00FD563F">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797FB901" w14:textId="77777777" w:rsidR="00FD563F" w:rsidRPr="00963B22"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Öğretmenler Kurulu, Okul Aile Birliği</w:t>
            </w:r>
          </w:p>
        </w:tc>
      </w:tr>
      <w:tr w:rsidR="00FD563F" w:rsidRPr="00963B22" w14:paraId="5D0CC281"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17A77B3D" w14:textId="77777777" w:rsidR="00FD563F" w:rsidRPr="00963B22" w:rsidRDefault="00FD563F" w:rsidP="00FD563F">
            <w:pPr>
              <w:rPr>
                <w:rFonts w:cs="Times New Roman"/>
                <w:noProof/>
                <w:sz w:val="16"/>
                <w:szCs w:val="16"/>
              </w:rPr>
            </w:pPr>
            <w:r w:rsidRPr="00963B22">
              <w:rPr>
                <w:rFonts w:cs="Times New Roman"/>
                <w:noProof/>
                <w:sz w:val="16"/>
                <w:szCs w:val="16"/>
              </w:rPr>
              <w:t>RİSKLER</w:t>
            </w:r>
          </w:p>
        </w:tc>
        <w:tc>
          <w:tcPr>
            <w:tcW w:w="7128" w:type="dxa"/>
            <w:gridSpan w:val="9"/>
          </w:tcPr>
          <w:p w14:paraId="0F2F9D7E" w14:textId="77777777" w:rsidR="00FD563F"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iletişim ve adres bilgilerine ulaşılamaması</w:t>
            </w:r>
          </w:p>
          <w:p w14:paraId="30B9A572"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desteği sağlanamaması</w:t>
            </w:r>
          </w:p>
        </w:tc>
      </w:tr>
      <w:tr w:rsidR="00FD563F" w:rsidRPr="00963B22" w14:paraId="42446DF4"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4D8EC2A1" w14:textId="77777777" w:rsidR="00FD563F" w:rsidRPr="00963B22" w:rsidRDefault="00FD563F" w:rsidP="00FD563F">
            <w:pPr>
              <w:rPr>
                <w:rFonts w:cs="Times New Roman"/>
                <w:noProof/>
                <w:sz w:val="16"/>
                <w:szCs w:val="16"/>
              </w:rPr>
            </w:pPr>
            <w:r w:rsidRPr="00963B22">
              <w:rPr>
                <w:rFonts w:cs="Times New Roman"/>
                <w:noProof/>
                <w:sz w:val="16"/>
                <w:szCs w:val="16"/>
              </w:rPr>
              <w:t>STRATEJİLER</w:t>
            </w:r>
          </w:p>
        </w:tc>
        <w:tc>
          <w:tcPr>
            <w:tcW w:w="7128" w:type="dxa"/>
            <w:gridSpan w:val="9"/>
          </w:tcPr>
          <w:p w14:paraId="78CD6650" w14:textId="77777777" w:rsidR="00FD563F" w:rsidRPr="003D5E9A"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S1 Kayıt döneminde bir sonraki yıl ilkokula başlayacak olan çocuklar başta olmak üzere, tüm çocuk</w:t>
            </w:r>
            <w:r>
              <w:rPr>
                <w:sz w:val="16"/>
                <w:szCs w:val="16"/>
              </w:rPr>
              <w:t xml:space="preserve">ların </w:t>
            </w:r>
            <w:r w:rsidRPr="003D5E9A">
              <w:rPr>
                <w:sz w:val="16"/>
                <w:szCs w:val="16"/>
              </w:rPr>
              <w:t>aileleri ile iletişime geçilerek okul öncesi eğitime kayıtla ilgili gerekli bilgilendirme yapılacaktır.</w:t>
            </w:r>
          </w:p>
          <w:p w14:paraId="7ADB045E" w14:textId="77777777" w:rsidR="00FD563F" w:rsidRPr="003D5E9A"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S2 Okul öncesi eğitimde ebeveyn bilgilendirme çalışmaları yapılacaktır.</w:t>
            </w:r>
          </w:p>
          <w:p w14:paraId="3F438D59" w14:textId="77777777" w:rsidR="00FD563F" w:rsidRPr="003D5E9A"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S3 Tüm derslikler tam kapasite kullanılacaktır.</w:t>
            </w:r>
          </w:p>
          <w:p w14:paraId="1D926B45" w14:textId="77777777" w:rsidR="00FD563F" w:rsidRPr="003D5E9A"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3D5E9A">
              <w:rPr>
                <w:sz w:val="16"/>
                <w:szCs w:val="16"/>
              </w:rPr>
              <w:t>S4 İhtiyaç dâhilinde (aday kayıtta fazla çocuk olması durumunda) ikili eğitim uygulaması yapılacaktır.</w:t>
            </w:r>
          </w:p>
          <w:p w14:paraId="152A0B0A" w14:textId="77777777" w:rsidR="00FD563F" w:rsidRPr="000D152C"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S5</w:t>
            </w:r>
            <w:r w:rsidRPr="000D152C">
              <w:rPr>
                <w:noProof/>
                <w:sz w:val="16"/>
                <w:szCs w:val="16"/>
              </w:rPr>
              <w:t>. Bilimsel, Sosyal, kültürel, sanatsal ve sportif alanlarda kurum içi ve kurum dışı düzenlenen faaliyetler</w:t>
            </w:r>
          </w:p>
          <w:p w14:paraId="08F6315D" w14:textId="77777777" w:rsidR="00FD563F" w:rsidRPr="000D152C"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0D152C">
              <w:rPr>
                <w:noProof/>
                <w:sz w:val="16"/>
                <w:szCs w:val="16"/>
              </w:rPr>
              <w:t>artırılacaktır.</w:t>
            </w:r>
          </w:p>
          <w:p w14:paraId="67D06F23" w14:textId="77777777" w:rsidR="00FD563F" w:rsidRPr="00DF0D0E"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S6</w:t>
            </w:r>
            <w:r w:rsidRPr="000D152C">
              <w:rPr>
                <w:noProof/>
                <w:sz w:val="16"/>
                <w:szCs w:val="16"/>
              </w:rPr>
              <w:t>. Okul içinde başarıyı teşvik edecek yarışmalar düzenlenerek öğrencilerin ödüllendirilmesi sağlanacaktır.</w:t>
            </w:r>
          </w:p>
        </w:tc>
      </w:tr>
      <w:tr w:rsidR="00FD563F" w:rsidRPr="00963B22" w14:paraId="4D1E4BDD"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563AF41E" w14:textId="77777777" w:rsidR="00FD563F" w:rsidRPr="00963B22" w:rsidRDefault="00FD563F" w:rsidP="00FD563F">
            <w:pPr>
              <w:rPr>
                <w:rFonts w:cs="Times New Roman"/>
                <w:noProof/>
                <w:sz w:val="16"/>
                <w:szCs w:val="16"/>
              </w:rPr>
            </w:pPr>
            <w:r w:rsidRPr="00963B22">
              <w:rPr>
                <w:rFonts w:cs="Times New Roman"/>
                <w:noProof/>
                <w:sz w:val="16"/>
                <w:szCs w:val="16"/>
              </w:rPr>
              <w:t>MALİYET TAHMİNİ</w:t>
            </w:r>
          </w:p>
        </w:tc>
        <w:tc>
          <w:tcPr>
            <w:tcW w:w="7128" w:type="dxa"/>
            <w:gridSpan w:val="9"/>
          </w:tcPr>
          <w:p w14:paraId="2EB411DE" w14:textId="77777777" w:rsidR="00FD563F" w:rsidRPr="00F83488"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D563F" w:rsidRPr="00963B22" w14:paraId="77CCF242"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1E512B70" w14:textId="77777777" w:rsidR="00FD563F" w:rsidRPr="00963B22" w:rsidRDefault="00FD563F" w:rsidP="00FD563F">
            <w:pPr>
              <w:rPr>
                <w:rFonts w:cs="Times New Roman"/>
                <w:noProof/>
                <w:sz w:val="16"/>
                <w:szCs w:val="16"/>
              </w:rPr>
            </w:pPr>
            <w:r w:rsidRPr="00963B22">
              <w:rPr>
                <w:rFonts w:cs="Times New Roman"/>
                <w:noProof/>
                <w:sz w:val="16"/>
                <w:szCs w:val="16"/>
              </w:rPr>
              <w:t>TESPİTLER</w:t>
            </w:r>
          </w:p>
        </w:tc>
        <w:tc>
          <w:tcPr>
            <w:tcW w:w="7128" w:type="dxa"/>
            <w:gridSpan w:val="9"/>
          </w:tcPr>
          <w:p w14:paraId="2AFC2C79" w14:textId="77777777" w:rsidR="00FD563F"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Velilerden beklenen destek zamanında sağlanmamaktadır.</w:t>
            </w:r>
          </w:p>
          <w:p w14:paraId="2742EE0F" w14:textId="77777777" w:rsidR="00FD563F"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 faaliyetlerine gönüllü katılımlar beklenen düzeyde değildir.</w:t>
            </w:r>
          </w:p>
          <w:p w14:paraId="4DB36F98" w14:textId="77777777" w:rsidR="00FD563F" w:rsidRPr="00963B22"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Herhangi bir saha araştırmasına yer verilmeden okulöncesi mevzuatında sık değişiklik yapılmaktadır.</w:t>
            </w:r>
          </w:p>
        </w:tc>
      </w:tr>
      <w:tr w:rsidR="00FD563F" w:rsidRPr="00963B22" w14:paraId="30F0A523"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C76B83A" w14:textId="77777777" w:rsidR="00FD563F" w:rsidRPr="00963B22" w:rsidRDefault="00FD563F" w:rsidP="00FD563F">
            <w:pPr>
              <w:rPr>
                <w:rFonts w:cs="Times New Roman"/>
                <w:noProof/>
                <w:sz w:val="16"/>
                <w:szCs w:val="16"/>
              </w:rPr>
            </w:pPr>
            <w:r w:rsidRPr="00963B22">
              <w:rPr>
                <w:rFonts w:cs="Times New Roman"/>
                <w:noProof/>
                <w:sz w:val="16"/>
                <w:szCs w:val="16"/>
              </w:rPr>
              <w:t>İHTİYAÇLAR</w:t>
            </w:r>
          </w:p>
        </w:tc>
        <w:tc>
          <w:tcPr>
            <w:tcW w:w="7128" w:type="dxa"/>
            <w:gridSpan w:val="9"/>
          </w:tcPr>
          <w:p w14:paraId="41865247" w14:textId="77777777" w:rsidR="00FD563F" w:rsidRPr="00ED62F0"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Okul-Aile işbirliğinin geliştirilmesi</w:t>
            </w:r>
          </w:p>
          <w:p w14:paraId="590F3307" w14:textId="77777777" w:rsidR="00FD563F" w:rsidRPr="00ED62F0"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Veli eğitimleri</w:t>
            </w:r>
          </w:p>
          <w:p w14:paraId="37256717"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ED62F0">
              <w:rPr>
                <w:rFonts w:cs="Times New Roman"/>
                <w:noProof/>
                <w:sz w:val="16"/>
                <w:szCs w:val="16"/>
              </w:rPr>
              <w:t>Devamsızlık oranlarının azaltılması</w:t>
            </w:r>
          </w:p>
        </w:tc>
      </w:tr>
    </w:tbl>
    <w:p w14:paraId="1AFC0A02" w14:textId="77777777" w:rsidR="00FD563F" w:rsidRDefault="00FD563F" w:rsidP="00FD563F">
      <w:pPr>
        <w:rPr>
          <w:rFonts w:ascii="Times New Roman" w:hAnsi="Times New Roman" w:cs="Times New Roman"/>
          <w:noProof/>
          <w:color w:val="984806"/>
          <w:sz w:val="20"/>
          <w:szCs w:val="20"/>
        </w:rPr>
      </w:pPr>
    </w:p>
    <w:p w14:paraId="52189D7B" w14:textId="77777777" w:rsidR="00FD563F" w:rsidRDefault="00FD563F" w:rsidP="00FD563F">
      <w:pPr>
        <w:rPr>
          <w:rFonts w:ascii="Times New Roman" w:hAnsi="Times New Roman" w:cs="Times New Roman"/>
          <w:noProof/>
          <w:color w:val="984806"/>
          <w:sz w:val="20"/>
          <w:szCs w:val="20"/>
        </w:rPr>
      </w:pPr>
      <w:r>
        <w:rPr>
          <w:rFonts w:ascii="Times New Roman" w:hAnsi="Times New Roman" w:cs="Times New Roman"/>
          <w:noProof/>
          <w:color w:val="984806"/>
          <w:sz w:val="20"/>
          <w:szCs w:val="20"/>
        </w:rPr>
        <w:br w:type="page"/>
      </w:r>
    </w:p>
    <w:p w14:paraId="155E5EB7" w14:textId="77777777" w:rsidR="00FD563F" w:rsidRPr="00963B22" w:rsidRDefault="00FD563F" w:rsidP="00FD563F">
      <w:pPr>
        <w:rPr>
          <w:rFonts w:ascii="Times New Roman" w:hAnsi="Times New Roman" w:cs="Times New Roman"/>
          <w:noProof/>
          <w:color w:val="984806"/>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FD563F" w:rsidRPr="00963B22" w14:paraId="2E9EA6E8" w14:textId="77777777" w:rsidTr="00FD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60643C97" w14:textId="77777777" w:rsidR="00FD563F" w:rsidRPr="00963B22" w:rsidRDefault="00FD563F" w:rsidP="00FD563F">
            <w:pPr>
              <w:jc w:val="right"/>
              <w:rPr>
                <w:rFonts w:cs="Times New Roman"/>
                <w:noProof/>
                <w:sz w:val="16"/>
                <w:szCs w:val="16"/>
              </w:rPr>
            </w:pPr>
            <w:r>
              <w:rPr>
                <w:rFonts w:cs="Times New Roman"/>
                <w:noProof/>
                <w:sz w:val="16"/>
                <w:szCs w:val="16"/>
              </w:rPr>
              <w:t>AMAÇ (A2</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007549D8" w14:textId="77777777" w:rsidR="00FD563F" w:rsidRPr="00963B22" w:rsidRDefault="00FD563F" w:rsidP="00FD563F">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74296C">
              <w:rPr>
                <w:rFonts w:cs="Times New Roman"/>
                <w:noProof/>
                <w:sz w:val="16"/>
                <w:szCs w:val="16"/>
              </w:rPr>
              <w:t>Eğitim ve öğretimin niteliğinin geliştirilmesi sağlanacaktır.</w:t>
            </w:r>
          </w:p>
        </w:tc>
      </w:tr>
      <w:tr w:rsidR="00FD563F" w:rsidRPr="00963B22" w14:paraId="26E135AB"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775D80B" w14:textId="77777777" w:rsidR="00FD563F" w:rsidRPr="00963B22" w:rsidRDefault="00FD563F" w:rsidP="00FD563F">
            <w:pPr>
              <w:jc w:val="right"/>
              <w:rPr>
                <w:rFonts w:cs="Times New Roman"/>
                <w:noProof/>
                <w:sz w:val="16"/>
                <w:szCs w:val="16"/>
              </w:rPr>
            </w:pPr>
            <w:r>
              <w:rPr>
                <w:rFonts w:cs="Times New Roman"/>
                <w:noProof/>
                <w:sz w:val="16"/>
                <w:szCs w:val="16"/>
              </w:rPr>
              <w:t>HEDEF (H3.</w:t>
            </w:r>
            <w:r w:rsidRPr="00963B22">
              <w:rPr>
                <w:rFonts w:cs="Times New Roman"/>
                <w:noProof/>
                <w:sz w:val="16"/>
                <w:szCs w:val="16"/>
              </w:rPr>
              <w:t>1)</w:t>
            </w:r>
          </w:p>
        </w:tc>
        <w:tc>
          <w:tcPr>
            <w:tcW w:w="7128" w:type="dxa"/>
            <w:gridSpan w:val="9"/>
          </w:tcPr>
          <w:p w14:paraId="1EEDE119" w14:textId="77777777" w:rsidR="00FD563F" w:rsidRPr="00963B22" w:rsidRDefault="00FD563F" w:rsidP="00FD563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3D5E9A">
              <w:rPr>
                <w:rFonts w:cs="Times New Roman"/>
                <w:noProof/>
                <w:sz w:val="16"/>
                <w:szCs w:val="16"/>
              </w:rPr>
              <w:t>Okul öncesi eğitiminin niteliği artırılacaktır.</w:t>
            </w:r>
          </w:p>
        </w:tc>
      </w:tr>
      <w:tr w:rsidR="00FD563F" w:rsidRPr="00963B22" w14:paraId="0315083A"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28D49815" w14:textId="77777777" w:rsidR="00FD563F" w:rsidRPr="00963B22" w:rsidRDefault="00FD563F" w:rsidP="00FD563F">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7EDB2D3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396369E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35E33C0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6983BD33"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7DFE3EB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1DB9EA79"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0064E99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3A612FB3"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3D6FBF9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FD563F" w:rsidRPr="00963B22" w14:paraId="7E9A4F1C"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58E957C9" w14:textId="77777777" w:rsidR="00FD563F" w:rsidRPr="00672506" w:rsidRDefault="00FD563F" w:rsidP="00FD563F">
            <w:pPr>
              <w:jc w:val="both"/>
              <w:rPr>
                <w:rFonts w:cs="Times New Roman"/>
                <w:b w:val="0"/>
                <w:noProof/>
                <w:sz w:val="16"/>
                <w:szCs w:val="16"/>
              </w:rPr>
            </w:pPr>
            <w:r w:rsidRPr="00672506">
              <w:rPr>
                <w:rFonts w:cs="Times New Roman"/>
                <w:b w:val="0"/>
                <w:noProof/>
                <w:sz w:val="16"/>
                <w:szCs w:val="16"/>
              </w:rPr>
              <w:t>PG 2.1 e‐Portfolyo hazırlanan çocuk oranı (%)</w:t>
            </w:r>
          </w:p>
        </w:tc>
        <w:tc>
          <w:tcPr>
            <w:tcW w:w="843" w:type="dxa"/>
            <w:vAlign w:val="center"/>
          </w:tcPr>
          <w:p w14:paraId="0AD99523"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30</w:t>
            </w:r>
          </w:p>
        </w:tc>
        <w:tc>
          <w:tcPr>
            <w:tcW w:w="850" w:type="dxa"/>
            <w:vAlign w:val="center"/>
          </w:tcPr>
          <w:p w14:paraId="583B2566"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7016910B"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2CC74EC7"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8" w:type="dxa"/>
            <w:vAlign w:val="center"/>
          </w:tcPr>
          <w:p w14:paraId="752604D4"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34" w:type="dxa"/>
            <w:vAlign w:val="center"/>
          </w:tcPr>
          <w:p w14:paraId="4E941F5E"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238437A3"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22571D91"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31603BE"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6912E31E" w14:textId="77777777" w:rsidTr="00FD563F">
        <w:tc>
          <w:tcPr>
            <w:cnfStyle w:val="001000000000" w:firstRow="0" w:lastRow="0" w:firstColumn="1" w:lastColumn="0" w:oddVBand="0" w:evenVBand="0" w:oddHBand="0" w:evenHBand="0" w:firstRowFirstColumn="0" w:firstRowLastColumn="0" w:lastRowFirstColumn="0" w:lastRowLastColumn="0"/>
            <w:tcW w:w="2413" w:type="dxa"/>
          </w:tcPr>
          <w:p w14:paraId="00D9E322" w14:textId="77777777" w:rsidR="00FD563F" w:rsidRPr="00672506" w:rsidRDefault="00FD563F" w:rsidP="00FD563F">
            <w:pPr>
              <w:jc w:val="both"/>
              <w:rPr>
                <w:rFonts w:cs="Times New Roman"/>
                <w:b w:val="0"/>
                <w:noProof/>
                <w:sz w:val="16"/>
                <w:szCs w:val="16"/>
              </w:rPr>
            </w:pPr>
            <w:r w:rsidRPr="00672506">
              <w:rPr>
                <w:rFonts w:cs="Times New Roman"/>
                <w:b w:val="0"/>
                <w:noProof/>
                <w:sz w:val="16"/>
                <w:szCs w:val="16"/>
              </w:rPr>
              <w:t>PG 2.2 Eğitim öğretim yılı süresince açık hava etkinliği yapılan eğitim günü oranı (%)</w:t>
            </w:r>
          </w:p>
        </w:tc>
        <w:tc>
          <w:tcPr>
            <w:tcW w:w="843" w:type="dxa"/>
            <w:vAlign w:val="center"/>
          </w:tcPr>
          <w:p w14:paraId="41EB406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791394D3"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20</w:t>
            </w:r>
          </w:p>
        </w:tc>
        <w:tc>
          <w:tcPr>
            <w:tcW w:w="709" w:type="dxa"/>
            <w:vAlign w:val="center"/>
          </w:tcPr>
          <w:p w14:paraId="7F415849"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22</w:t>
            </w:r>
          </w:p>
        </w:tc>
        <w:tc>
          <w:tcPr>
            <w:tcW w:w="709" w:type="dxa"/>
            <w:vAlign w:val="center"/>
          </w:tcPr>
          <w:p w14:paraId="08E4EF78"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24</w:t>
            </w:r>
          </w:p>
        </w:tc>
        <w:tc>
          <w:tcPr>
            <w:tcW w:w="708" w:type="dxa"/>
            <w:vAlign w:val="center"/>
          </w:tcPr>
          <w:p w14:paraId="51C38750"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26</w:t>
            </w:r>
          </w:p>
        </w:tc>
        <w:tc>
          <w:tcPr>
            <w:tcW w:w="734" w:type="dxa"/>
            <w:vAlign w:val="center"/>
          </w:tcPr>
          <w:p w14:paraId="552AF528"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28</w:t>
            </w:r>
          </w:p>
        </w:tc>
        <w:tc>
          <w:tcPr>
            <w:tcW w:w="669" w:type="dxa"/>
            <w:vAlign w:val="center"/>
          </w:tcPr>
          <w:p w14:paraId="6C0BEB5A"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30</w:t>
            </w:r>
          </w:p>
        </w:tc>
        <w:tc>
          <w:tcPr>
            <w:tcW w:w="777" w:type="dxa"/>
            <w:vAlign w:val="center"/>
          </w:tcPr>
          <w:p w14:paraId="2050C426"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5581A139"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215EFC40"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149FE6D1" w14:textId="77777777" w:rsidR="00FD563F" w:rsidRPr="00672506" w:rsidRDefault="00FD563F" w:rsidP="00FD563F">
            <w:pPr>
              <w:jc w:val="both"/>
              <w:rPr>
                <w:rFonts w:cs="Times New Roman"/>
                <w:b w:val="0"/>
                <w:noProof/>
                <w:sz w:val="16"/>
                <w:szCs w:val="16"/>
              </w:rPr>
            </w:pPr>
            <w:r w:rsidRPr="00672506">
              <w:rPr>
                <w:rFonts w:cs="Times New Roman"/>
                <w:b w:val="0"/>
                <w:noProof/>
                <w:sz w:val="16"/>
                <w:szCs w:val="16"/>
              </w:rPr>
              <w:t>PG 2.3 Eğitsel değerlendirme ve tanılama hakkında bilgilendirme yapılan veli sayısı</w:t>
            </w:r>
          </w:p>
        </w:tc>
        <w:tc>
          <w:tcPr>
            <w:tcW w:w="843" w:type="dxa"/>
            <w:vAlign w:val="center"/>
          </w:tcPr>
          <w:p w14:paraId="5566AF80"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20</w:t>
            </w:r>
          </w:p>
        </w:tc>
        <w:tc>
          <w:tcPr>
            <w:tcW w:w="850" w:type="dxa"/>
            <w:vAlign w:val="center"/>
          </w:tcPr>
          <w:p w14:paraId="5F679797"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50</w:t>
            </w:r>
          </w:p>
        </w:tc>
        <w:tc>
          <w:tcPr>
            <w:tcW w:w="709" w:type="dxa"/>
            <w:vAlign w:val="center"/>
          </w:tcPr>
          <w:p w14:paraId="242F70BF"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55</w:t>
            </w:r>
          </w:p>
        </w:tc>
        <w:tc>
          <w:tcPr>
            <w:tcW w:w="709" w:type="dxa"/>
            <w:vAlign w:val="center"/>
          </w:tcPr>
          <w:p w14:paraId="4B0510A6"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60</w:t>
            </w:r>
          </w:p>
        </w:tc>
        <w:tc>
          <w:tcPr>
            <w:tcW w:w="708" w:type="dxa"/>
            <w:vAlign w:val="center"/>
          </w:tcPr>
          <w:p w14:paraId="1C5C922A"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65</w:t>
            </w:r>
          </w:p>
        </w:tc>
        <w:tc>
          <w:tcPr>
            <w:tcW w:w="734" w:type="dxa"/>
            <w:vAlign w:val="center"/>
          </w:tcPr>
          <w:p w14:paraId="26601147"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70</w:t>
            </w:r>
          </w:p>
        </w:tc>
        <w:tc>
          <w:tcPr>
            <w:tcW w:w="669" w:type="dxa"/>
            <w:vAlign w:val="center"/>
          </w:tcPr>
          <w:p w14:paraId="4E83973A"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75</w:t>
            </w:r>
          </w:p>
        </w:tc>
        <w:tc>
          <w:tcPr>
            <w:tcW w:w="777" w:type="dxa"/>
            <w:vAlign w:val="center"/>
          </w:tcPr>
          <w:p w14:paraId="294D5C05"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17CFFE64"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2079D18F" w14:textId="77777777" w:rsidTr="00FD563F">
        <w:tc>
          <w:tcPr>
            <w:cnfStyle w:val="001000000000" w:firstRow="0" w:lastRow="0" w:firstColumn="1" w:lastColumn="0" w:oddVBand="0" w:evenVBand="0" w:oddHBand="0" w:evenHBand="0" w:firstRowFirstColumn="0" w:firstRowLastColumn="0" w:lastRowFirstColumn="0" w:lastRowLastColumn="0"/>
            <w:tcW w:w="2413" w:type="dxa"/>
          </w:tcPr>
          <w:p w14:paraId="53FFE663" w14:textId="77777777" w:rsidR="00FD563F" w:rsidRPr="00672506" w:rsidRDefault="00FD563F" w:rsidP="00FD563F">
            <w:pPr>
              <w:jc w:val="both"/>
              <w:rPr>
                <w:rFonts w:cs="Times New Roman"/>
                <w:b w:val="0"/>
                <w:noProof/>
                <w:sz w:val="16"/>
                <w:szCs w:val="16"/>
              </w:rPr>
            </w:pPr>
            <w:r w:rsidRPr="00672506">
              <w:rPr>
                <w:rFonts w:cs="Times New Roman"/>
                <w:b w:val="0"/>
                <w:noProof/>
                <w:sz w:val="16"/>
                <w:szCs w:val="16"/>
              </w:rPr>
              <w:t>PG 2.4 Eğitsel değerlendirme ve tanılama hakkında bilgilendirme yapılan öğretmen oranı (%)</w:t>
            </w:r>
          </w:p>
        </w:tc>
        <w:tc>
          <w:tcPr>
            <w:tcW w:w="843" w:type="dxa"/>
            <w:vAlign w:val="center"/>
          </w:tcPr>
          <w:p w14:paraId="1B36343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30</w:t>
            </w:r>
          </w:p>
        </w:tc>
        <w:tc>
          <w:tcPr>
            <w:tcW w:w="850" w:type="dxa"/>
            <w:vAlign w:val="center"/>
          </w:tcPr>
          <w:p w14:paraId="097DEA11"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3E89379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9" w:type="dxa"/>
            <w:vAlign w:val="center"/>
          </w:tcPr>
          <w:p w14:paraId="312746AC"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08" w:type="dxa"/>
            <w:vAlign w:val="center"/>
          </w:tcPr>
          <w:p w14:paraId="4ACEF6A5"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34" w:type="dxa"/>
            <w:vAlign w:val="center"/>
          </w:tcPr>
          <w:p w14:paraId="00D900B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669" w:type="dxa"/>
            <w:vAlign w:val="center"/>
          </w:tcPr>
          <w:p w14:paraId="1FFC5D98"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100</w:t>
            </w:r>
          </w:p>
        </w:tc>
        <w:tc>
          <w:tcPr>
            <w:tcW w:w="777" w:type="dxa"/>
            <w:vAlign w:val="center"/>
          </w:tcPr>
          <w:p w14:paraId="2F9F5B26"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0F78985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1CF949B1"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C692BC2" w14:textId="77777777" w:rsidR="00FD563F" w:rsidRPr="00963B22" w:rsidRDefault="00FD563F" w:rsidP="00FD563F">
            <w:pPr>
              <w:rPr>
                <w:rFonts w:cs="Times New Roman"/>
                <w:noProof/>
                <w:sz w:val="16"/>
                <w:szCs w:val="16"/>
              </w:rPr>
            </w:pPr>
            <w:r w:rsidRPr="00963B22">
              <w:rPr>
                <w:rFonts w:cs="Times New Roman"/>
                <w:noProof/>
                <w:sz w:val="16"/>
                <w:szCs w:val="16"/>
              </w:rPr>
              <w:t>KOORDİNATÖR BİRİM</w:t>
            </w:r>
          </w:p>
        </w:tc>
        <w:tc>
          <w:tcPr>
            <w:tcW w:w="7128" w:type="dxa"/>
            <w:gridSpan w:val="9"/>
          </w:tcPr>
          <w:p w14:paraId="69C09AA3"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Öğretmenler Kurulu</w:t>
            </w:r>
          </w:p>
        </w:tc>
      </w:tr>
      <w:tr w:rsidR="00FD563F" w:rsidRPr="00963B22" w14:paraId="2655D5E4"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228CC30D" w14:textId="77777777" w:rsidR="00FD563F" w:rsidRPr="00963B22" w:rsidRDefault="00FD563F" w:rsidP="00FD563F">
            <w:pPr>
              <w:rPr>
                <w:rFonts w:cs="Times New Roman"/>
                <w:noProof/>
                <w:sz w:val="16"/>
                <w:szCs w:val="16"/>
              </w:rPr>
            </w:pPr>
            <w:r w:rsidRPr="00963B22">
              <w:rPr>
                <w:rFonts w:cs="Times New Roman"/>
                <w:noProof/>
                <w:sz w:val="16"/>
                <w:szCs w:val="16"/>
              </w:rPr>
              <w:t>İŞ BİRLİĞİ YAPILACAK BİRİM(LER)</w:t>
            </w:r>
          </w:p>
        </w:tc>
        <w:tc>
          <w:tcPr>
            <w:tcW w:w="7128" w:type="dxa"/>
            <w:gridSpan w:val="9"/>
          </w:tcPr>
          <w:p w14:paraId="0D238299" w14:textId="77777777" w:rsidR="00FD563F" w:rsidRPr="00963B22"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Zümre Öğretmenler Kurulu, Okul Aile Birliği</w:t>
            </w:r>
          </w:p>
        </w:tc>
      </w:tr>
      <w:tr w:rsidR="00FD563F" w:rsidRPr="00963B22" w14:paraId="7F95227B"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5FB490B" w14:textId="77777777" w:rsidR="00FD563F" w:rsidRPr="00963B22" w:rsidRDefault="00FD563F" w:rsidP="00FD563F">
            <w:pPr>
              <w:rPr>
                <w:rFonts w:cs="Times New Roman"/>
                <w:noProof/>
                <w:sz w:val="16"/>
                <w:szCs w:val="16"/>
              </w:rPr>
            </w:pPr>
            <w:r w:rsidRPr="00963B22">
              <w:rPr>
                <w:rFonts w:cs="Times New Roman"/>
                <w:noProof/>
                <w:sz w:val="16"/>
                <w:szCs w:val="16"/>
              </w:rPr>
              <w:t>RİSKLER</w:t>
            </w:r>
          </w:p>
        </w:tc>
        <w:tc>
          <w:tcPr>
            <w:tcW w:w="7128" w:type="dxa"/>
            <w:gridSpan w:val="9"/>
          </w:tcPr>
          <w:p w14:paraId="542E1432" w14:textId="77777777" w:rsidR="00FD563F"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yeterince alan bulunamaması</w:t>
            </w:r>
          </w:p>
          <w:p w14:paraId="06C99CE8"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İlimizde değişken ani hava koşulları</w:t>
            </w:r>
          </w:p>
        </w:tc>
      </w:tr>
      <w:tr w:rsidR="00FD563F" w:rsidRPr="00963B22" w14:paraId="1690C189"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1758BD5A" w14:textId="77777777" w:rsidR="00FD563F" w:rsidRPr="00963B22" w:rsidRDefault="00FD563F" w:rsidP="00FD563F">
            <w:pPr>
              <w:rPr>
                <w:rFonts w:cs="Times New Roman"/>
                <w:noProof/>
                <w:sz w:val="16"/>
                <w:szCs w:val="16"/>
              </w:rPr>
            </w:pPr>
            <w:r w:rsidRPr="00963B22">
              <w:rPr>
                <w:rFonts w:cs="Times New Roman"/>
                <w:noProof/>
                <w:sz w:val="16"/>
                <w:szCs w:val="16"/>
              </w:rPr>
              <w:t>STRATEJİLER</w:t>
            </w:r>
          </w:p>
        </w:tc>
        <w:tc>
          <w:tcPr>
            <w:tcW w:w="7128" w:type="dxa"/>
            <w:gridSpan w:val="9"/>
          </w:tcPr>
          <w:p w14:paraId="4264D221" w14:textId="77777777" w:rsidR="00FD563F" w:rsidRPr="001C010D"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S1 Bakanlıkça hazırlanan e‐Portfolyo sistemine her çocuk için veri girişi gerçekleştirilecektir.</w:t>
            </w:r>
          </w:p>
          <w:p w14:paraId="30DE0AD0" w14:textId="77777777" w:rsidR="00FD563F" w:rsidRPr="001C010D"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S2 Okul öncesi eğitim sürecinde, her gün açık hava etkinliğine yer verilecektir.</w:t>
            </w:r>
          </w:p>
          <w:p w14:paraId="5151AAB3" w14:textId="77777777" w:rsidR="00FD563F" w:rsidRPr="001C010D"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S3 Okul bahçeleri geleneksel oyunlara uygun şekilde düzenlenecektir.</w:t>
            </w:r>
          </w:p>
          <w:p w14:paraId="450E6666" w14:textId="77777777" w:rsidR="00FD563F" w:rsidRPr="001C010D"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1C010D">
              <w:rPr>
                <w:rFonts w:cs="Times New Roman"/>
                <w:noProof/>
                <w:sz w:val="16"/>
                <w:szCs w:val="16"/>
              </w:rPr>
              <w:t>S4 Okul öncesi eğitimde okul‐aile iş birliği geliştirilecektir.</w:t>
            </w:r>
          </w:p>
          <w:p w14:paraId="547B3AEF" w14:textId="77777777" w:rsidR="00FD563F" w:rsidRPr="00F83488"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1C010D">
              <w:rPr>
                <w:rFonts w:cs="Times New Roman"/>
                <w:noProof/>
                <w:sz w:val="16"/>
                <w:szCs w:val="16"/>
              </w:rPr>
              <w:t>S5 Eğitsel değerlendirme ve tanılama sürecine yönelik olarak velilere yönelik bilgilendirme çalışmaları yapılması sağlanacaktır.</w:t>
            </w:r>
          </w:p>
        </w:tc>
      </w:tr>
      <w:tr w:rsidR="00FD563F" w:rsidRPr="00963B22" w14:paraId="28E4181A"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A5D6F06" w14:textId="77777777" w:rsidR="00FD563F" w:rsidRPr="00963B22" w:rsidRDefault="00FD563F" w:rsidP="00FD563F">
            <w:pPr>
              <w:rPr>
                <w:rFonts w:cs="Times New Roman"/>
                <w:noProof/>
                <w:sz w:val="16"/>
                <w:szCs w:val="16"/>
              </w:rPr>
            </w:pPr>
            <w:r w:rsidRPr="00963B22">
              <w:rPr>
                <w:rFonts w:cs="Times New Roman"/>
                <w:noProof/>
                <w:sz w:val="16"/>
                <w:szCs w:val="16"/>
              </w:rPr>
              <w:t>MALİYET TAHMİNİ</w:t>
            </w:r>
          </w:p>
        </w:tc>
        <w:tc>
          <w:tcPr>
            <w:tcW w:w="7128" w:type="dxa"/>
            <w:gridSpan w:val="9"/>
          </w:tcPr>
          <w:p w14:paraId="7D79133D" w14:textId="77777777" w:rsidR="00FD563F" w:rsidRPr="00F83488"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r>
      <w:tr w:rsidR="00FD563F" w:rsidRPr="00963B22" w14:paraId="21920B92"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517D6A8C" w14:textId="77777777" w:rsidR="00FD563F" w:rsidRPr="00963B22" w:rsidRDefault="00FD563F" w:rsidP="00FD563F">
            <w:pPr>
              <w:rPr>
                <w:rFonts w:cs="Times New Roman"/>
                <w:noProof/>
                <w:sz w:val="16"/>
                <w:szCs w:val="16"/>
              </w:rPr>
            </w:pPr>
            <w:r w:rsidRPr="00963B22">
              <w:rPr>
                <w:rFonts w:cs="Times New Roman"/>
                <w:noProof/>
                <w:sz w:val="16"/>
                <w:szCs w:val="16"/>
              </w:rPr>
              <w:t>TESPİTLER</w:t>
            </w:r>
          </w:p>
        </w:tc>
        <w:tc>
          <w:tcPr>
            <w:tcW w:w="7128" w:type="dxa"/>
            <w:gridSpan w:val="9"/>
          </w:tcPr>
          <w:p w14:paraId="536D532D" w14:textId="77777777" w:rsidR="00FD563F"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Okullarımızın bahçeleri genellikle betonarme zeminden oluşmaktadır.</w:t>
            </w:r>
          </w:p>
          <w:p w14:paraId="241CC8C8" w14:textId="77777777" w:rsidR="00FD563F"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Değişken hava koşulları nedeniyle açık hava etkinliklerinin tamamı planlanan zamanda yapılamamaktadır.</w:t>
            </w:r>
          </w:p>
          <w:p w14:paraId="7F4F558D" w14:textId="77777777" w:rsidR="00FD563F" w:rsidRPr="00963B22" w:rsidRDefault="00FD563F" w:rsidP="00FD563F">
            <w:pP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İş yoğunluğu nedeniyle velilerin eğitim faaliyetlerine katılım oranları beklenenin altında olmaktadır.</w:t>
            </w:r>
          </w:p>
        </w:tc>
      </w:tr>
      <w:tr w:rsidR="00FD563F" w:rsidRPr="00963B22" w14:paraId="2F9517FC"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AD29190" w14:textId="77777777" w:rsidR="00FD563F" w:rsidRPr="00963B22" w:rsidRDefault="00FD563F" w:rsidP="00FD563F">
            <w:pPr>
              <w:rPr>
                <w:rFonts w:cs="Times New Roman"/>
                <w:noProof/>
                <w:sz w:val="16"/>
                <w:szCs w:val="16"/>
              </w:rPr>
            </w:pPr>
            <w:r w:rsidRPr="00963B22">
              <w:rPr>
                <w:rFonts w:cs="Times New Roman"/>
                <w:noProof/>
                <w:sz w:val="16"/>
                <w:szCs w:val="16"/>
              </w:rPr>
              <w:t>İHTİYAÇLAR</w:t>
            </w:r>
          </w:p>
        </w:tc>
        <w:tc>
          <w:tcPr>
            <w:tcW w:w="7128" w:type="dxa"/>
            <w:gridSpan w:val="9"/>
          </w:tcPr>
          <w:p w14:paraId="7B2743FC" w14:textId="77777777" w:rsidR="00FD563F"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Açık hava etkinlikleri için bahçe düzenlemesi, düzenleme için bütçe ayrılması</w:t>
            </w:r>
          </w:p>
          <w:p w14:paraId="2C68125C" w14:textId="77777777" w:rsidR="00FD563F" w:rsidRPr="00963B22" w:rsidRDefault="00FD563F" w:rsidP="00FD563F">
            <w:pP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Okul Aile Birliği sorumluluklarının denetlenmesi</w:t>
            </w:r>
          </w:p>
        </w:tc>
      </w:tr>
    </w:tbl>
    <w:p w14:paraId="05C5D9BE" w14:textId="77777777" w:rsidR="00FD563F" w:rsidRDefault="00FD563F" w:rsidP="00FD563F">
      <w:pPr>
        <w:rPr>
          <w:rFonts w:cs="Times New Roman"/>
          <w:noProof/>
          <w:sz w:val="20"/>
          <w:szCs w:val="20"/>
        </w:rPr>
      </w:pPr>
    </w:p>
    <w:p w14:paraId="123F1489" w14:textId="77777777" w:rsidR="00FD563F" w:rsidRDefault="00FD563F" w:rsidP="00FD563F">
      <w:pPr>
        <w:rPr>
          <w:rFonts w:cs="Times New Roman"/>
          <w:noProof/>
          <w:sz w:val="20"/>
          <w:szCs w:val="20"/>
        </w:rPr>
      </w:pPr>
      <w:r>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D563F" w:rsidRPr="001A1E32" w14:paraId="6CCBD69A" w14:textId="77777777" w:rsidTr="00FD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9037C53" w14:textId="77777777" w:rsidR="00FD563F" w:rsidRPr="001A1E32" w:rsidRDefault="00FD563F" w:rsidP="00FD563F">
            <w:pPr>
              <w:jc w:val="right"/>
              <w:rPr>
                <w:noProof/>
                <w:sz w:val="16"/>
                <w:szCs w:val="16"/>
              </w:rPr>
            </w:pPr>
            <w:r>
              <w:rPr>
                <w:noProof/>
                <w:sz w:val="16"/>
                <w:szCs w:val="16"/>
              </w:rPr>
              <w:lastRenderedPageBreak/>
              <w:t>AMAÇ (A3</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35C54A9A" w14:textId="77777777" w:rsidR="00FD563F" w:rsidRPr="001A1E32" w:rsidRDefault="00FD563F" w:rsidP="00FD563F">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D563F" w:rsidRPr="001A1E32" w14:paraId="0B4BB4DA"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2F4B7EC" w14:textId="77777777" w:rsidR="00FD563F" w:rsidRPr="001A1E32" w:rsidRDefault="00FD563F" w:rsidP="00FD563F">
            <w:pPr>
              <w:jc w:val="right"/>
              <w:rPr>
                <w:noProof/>
                <w:sz w:val="16"/>
                <w:szCs w:val="16"/>
              </w:rPr>
            </w:pPr>
            <w:r w:rsidRPr="001A1E32">
              <w:rPr>
                <w:noProof/>
                <w:sz w:val="16"/>
                <w:szCs w:val="16"/>
              </w:rPr>
              <w:t>HEDEF (H</w:t>
            </w:r>
            <w:r>
              <w:rPr>
                <w:noProof/>
                <w:sz w:val="16"/>
                <w:szCs w:val="16"/>
              </w:rPr>
              <w:t>3</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6140BAD0"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D563F" w:rsidRPr="001A1E32" w14:paraId="63EFFFEC"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265C943" w14:textId="77777777" w:rsidR="00FD563F" w:rsidRPr="001A1E32" w:rsidRDefault="00FD563F" w:rsidP="00FD563F">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E706C7"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AFBC84C"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3FFACE"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9857998"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0967E01"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6CD8A3"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2BFAABF"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E0650CF"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56CC7E"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D563F" w:rsidRPr="001A1E32" w14:paraId="0AAC91BE"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939EE35" w14:textId="77777777" w:rsidR="00FD563F" w:rsidRPr="001A1E32" w:rsidRDefault="00FD563F" w:rsidP="00FD563F">
            <w:pPr>
              <w:jc w:val="both"/>
              <w:rPr>
                <w:b w:val="0"/>
                <w:noProof/>
                <w:sz w:val="16"/>
                <w:szCs w:val="16"/>
              </w:rPr>
            </w:pPr>
            <w:r>
              <w:rPr>
                <w:b w:val="0"/>
                <w:noProof/>
                <w:sz w:val="16"/>
                <w:szCs w:val="16"/>
              </w:rPr>
              <w:t>PG 3.1.1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0E742932"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195D10A6"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2546D99"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BFD5064"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001BC95"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AC7912"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AD7252"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450771E8"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A99B03"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D563F" w:rsidRPr="001A1E32" w14:paraId="00A8CAF9"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95FDCB9" w14:textId="77777777" w:rsidR="00FD563F" w:rsidRPr="001A1E32" w:rsidRDefault="00FD563F" w:rsidP="00FD563F">
            <w:pPr>
              <w:jc w:val="both"/>
              <w:rPr>
                <w:b w:val="0"/>
                <w:noProof/>
                <w:sz w:val="16"/>
                <w:szCs w:val="16"/>
              </w:rPr>
            </w:pPr>
            <w:r>
              <w:rPr>
                <w:b w:val="0"/>
                <w:noProof/>
                <w:sz w:val="16"/>
                <w:szCs w:val="16"/>
              </w:rPr>
              <w:t>PG 3.1.2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0DA36F9D"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1FD9BAC"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75</w:t>
            </w:r>
          </w:p>
        </w:tc>
        <w:tc>
          <w:tcPr>
            <w:tcW w:w="622" w:type="dxa"/>
            <w:tcBorders>
              <w:top w:val="single" w:sz="4" w:space="0" w:color="auto"/>
              <w:left w:val="single" w:sz="4" w:space="0" w:color="auto"/>
              <w:bottom w:val="single" w:sz="4" w:space="0" w:color="auto"/>
              <w:right w:val="single" w:sz="4" w:space="0" w:color="auto"/>
            </w:tcBorders>
            <w:vAlign w:val="center"/>
          </w:tcPr>
          <w:p w14:paraId="0949F3D3"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751B8D10"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3CFF8D7B"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32E38C77"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E907078"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6637911F"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7CC730D1"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FD563F" w:rsidRPr="001A1E32" w14:paraId="37F0F0A2"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67F6E79" w14:textId="77777777" w:rsidR="00FD563F" w:rsidRPr="001A1E32" w:rsidRDefault="00FD563F" w:rsidP="00FD563F">
            <w:pPr>
              <w:jc w:val="both"/>
              <w:rPr>
                <w:b w:val="0"/>
                <w:noProof/>
                <w:sz w:val="16"/>
                <w:szCs w:val="16"/>
              </w:rPr>
            </w:pPr>
            <w:r>
              <w:rPr>
                <w:b w:val="0"/>
                <w:noProof/>
                <w:sz w:val="16"/>
                <w:szCs w:val="16"/>
              </w:rPr>
              <w:t>PG 3.1.3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41BE04C1"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1C93B87"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0FFD749A"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096EE129"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7DC0919F"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5F9F75A6"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22" w:type="dxa"/>
            <w:tcBorders>
              <w:top w:val="single" w:sz="4" w:space="0" w:color="auto"/>
              <w:left w:val="single" w:sz="4" w:space="0" w:color="auto"/>
              <w:bottom w:val="single" w:sz="4" w:space="0" w:color="auto"/>
              <w:right w:val="single" w:sz="4" w:space="0" w:color="auto"/>
            </w:tcBorders>
            <w:vAlign w:val="center"/>
          </w:tcPr>
          <w:p w14:paraId="037148EF"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653" w:type="dxa"/>
            <w:tcBorders>
              <w:top w:val="single" w:sz="4" w:space="0" w:color="auto"/>
              <w:left w:val="single" w:sz="4" w:space="0" w:color="auto"/>
              <w:bottom w:val="single" w:sz="4" w:space="0" w:color="auto"/>
              <w:right w:val="single" w:sz="4" w:space="0" w:color="auto"/>
            </w:tcBorders>
            <w:vAlign w:val="center"/>
          </w:tcPr>
          <w:p w14:paraId="2C07B452"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E9D69CF"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D563F" w:rsidRPr="001A1E32" w14:paraId="158514A9"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4C46CD" w14:textId="77777777" w:rsidR="00FD563F" w:rsidRPr="001A1E32" w:rsidRDefault="00FD563F" w:rsidP="00FD563F">
            <w:pPr>
              <w:jc w:val="both"/>
              <w:rPr>
                <w:b w:val="0"/>
                <w:noProof/>
                <w:sz w:val="16"/>
                <w:szCs w:val="16"/>
              </w:rPr>
            </w:pPr>
            <w:r>
              <w:rPr>
                <w:b w:val="0"/>
                <w:noProof/>
                <w:sz w:val="16"/>
                <w:szCs w:val="16"/>
              </w:rPr>
              <w:t>PG 3.1.4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5644F90B"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F12FB48"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63EBC4C"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FCA597F"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12</w:t>
            </w:r>
          </w:p>
        </w:tc>
        <w:tc>
          <w:tcPr>
            <w:tcW w:w="622" w:type="dxa"/>
            <w:tcBorders>
              <w:top w:val="single" w:sz="4" w:space="0" w:color="auto"/>
              <w:left w:val="single" w:sz="4" w:space="0" w:color="auto"/>
              <w:bottom w:val="single" w:sz="4" w:space="0" w:color="auto"/>
              <w:right w:val="single" w:sz="4" w:space="0" w:color="auto"/>
            </w:tcBorders>
            <w:vAlign w:val="center"/>
          </w:tcPr>
          <w:p w14:paraId="00D82539"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7F18A524"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18</w:t>
            </w:r>
          </w:p>
        </w:tc>
        <w:tc>
          <w:tcPr>
            <w:tcW w:w="622" w:type="dxa"/>
            <w:tcBorders>
              <w:top w:val="single" w:sz="4" w:space="0" w:color="auto"/>
              <w:left w:val="single" w:sz="4" w:space="0" w:color="auto"/>
              <w:bottom w:val="single" w:sz="4" w:space="0" w:color="auto"/>
              <w:right w:val="single" w:sz="4" w:space="0" w:color="auto"/>
            </w:tcBorders>
            <w:vAlign w:val="center"/>
          </w:tcPr>
          <w:p w14:paraId="6F844113"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C169F7"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A0B1081" w14:textId="77777777" w:rsidR="00FD563F" w:rsidRPr="001A1E32" w:rsidRDefault="00FD563F" w:rsidP="00FD563F">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FD563F" w:rsidRPr="001A1E32" w14:paraId="48BB6187"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764B2C" w14:textId="77777777" w:rsidR="00FD563F" w:rsidRPr="001A1E32" w:rsidRDefault="00FD563F" w:rsidP="00FD563F">
            <w:pPr>
              <w:jc w:val="both"/>
              <w:rPr>
                <w:b w:val="0"/>
                <w:noProof/>
                <w:sz w:val="16"/>
                <w:szCs w:val="16"/>
              </w:rPr>
            </w:pPr>
            <w:r>
              <w:rPr>
                <w:b w:val="0"/>
                <w:noProof/>
                <w:sz w:val="16"/>
                <w:szCs w:val="16"/>
              </w:rPr>
              <w:t>PG 3.1.5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2E2E9E2B"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4D76A087"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AF92AC4"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82</w:t>
            </w:r>
          </w:p>
        </w:tc>
        <w:tc>
          <w:tcPr>
            <w:tcW w:w="622" w:type="dxa"/>
            <w:tcBorders>
              <w:top w:val="single" w:sz="4" w:space="0" w:color="auto"/>
              <w:left w:val="single" w:sz="4" w:space="0" w:color="auto"/>
              <w:bottom w:val="single" w:sz="4" w:space="0" w:color="auto"/>
              <w:right w:val="single" w:sz="4" w:space="0" w:color="auto"/>
            </w:tcBorders>
            <w:vAlign w:val="center"/>
          </w:tcPr>
          <w:p w14:paraId="23EA853C"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84</w:t>
            </w:r>
          </w:p>
        </w:tc>
        <w:tc>
          <w:tcPr>
            <w:tcW w:w="622" w:type="dxa"/>
            <w:tcBorders>
              <w:top w:val="single" w:sz="4" w:space="0" w:color="auto"/>
              <w:left w:val="single" w:sz="4" w:space="0" w:color="auto"/>
              <w:bottom w:val="single" w:sz="4" w:space="0" w:color="auto"/>
              <w:right w:val="single" w:sz="4" w:space="0" w:color="auto"/>
            </w:tcBorders>
            <w:vAlign w:val="center"/>
          </w:tcPr>
          <w:p w14:paraId="77061514"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86</w:t>
            </w:r>
          </w:p>
        </w:tc>
        <w:tc>
          <w:tcPr>
            <w:tcW w:w="622" w:type="dxa"/>
            <w:tcBorders>
              <w:top w:val="single" w:sz="4" w:space="0" w:color="auto"/>
              <w:left w:val="single" w:sz="4" w:space="0" w:color="auto"/>
              <w:bottom w:val="single" w:sz="4" w:space="0" w:color="auto"/>
              <w:right w:val="single" w:sz="4" w:space="0" w:color="auto"/>
            </w:tcBorders>
            <w:vAlign w:val="center"/>
          </w:tcPr>
          <w:p w14:paraId="3F6388A4"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88</w:t>
            </w:r>
          </w:p>
        </w:tc>
        <w:tc>
          <w:tcPr>
            <w:tcW w:w="622" w:type="dxa"/>
            <w:tcBorders>
              <w:top w:val="single" w:sz="4" w:space="0" w:color="auto"/>
              <w:left w:val="single" w:sz="4" w:space="0" w:color="auto"/>
              <w:bottom w:val="single" w:sz="4" w:space="0" w:color="auto"/>
              <w:right w:val="single" w:sz="4" w:space="0" w:color="auto"/>
            </w:tcBorders>
            <w:vAlign w:val="center"/>
          </w:tcPr>
          <w:p w14:paraId="687DD677"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53" w:type="dxa"/>
            <w:tcBorders>
              <w:top w:val="single" w:sz="4" w:space="0" w:color="auto"/>
              <w:left w:val="single" w:sz="4" w:space="0" w:color="auto"/>
              <w:bottom w:val="single" w:sz="4" w:space="0" w:color="auto"/>
              <w:right w:val="single" w:sz="4" w:space="0" w:color="auto"/>
            </w:tcBorders>
            <w:vAlign w:val="center"/>
          </w:tcPr>
          <w:p w14:paraId="3E9979BC"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0DFE75B" w14:textId="77777777" w:rsidR="00FD563F" w:rsidRPr="001A1E32" w:rsidRDefault="00FD563F" w:rsidP="00FD563F">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D563F" w:rsidRPr="001A1E32" w14:paraId="7D3D51DB"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995F38" w14:textId="77777777" w:rsidR="00FD563F" w:rsidRPr="001A1E32" w:rsidRDefault="00FD563F" w:rsidP="00FD563F">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E6C5C1" w14:textId="77777777" w:rsidR="00FD563F" w:rsidRPr="001A1E32"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FD563F" w:rsidRPr="001A1E32" w14:paraId="6F254093"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47A291C" w14:textId="77777777" w:rsidR="00FD563F" w:rsidRPr="001A1E32" w:rsidRDefault="00FD563F" w:rsidP="00FD563F">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87D5E3"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FD563F" w:rsidRPr="001A1E32" w14:paraId="46DE2D4A"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32B42D0" w14:textId="77777777" w:rsidR="00FD563F" w:rsidRPr="001A1E32" w:rsidRDefault="00FD563F" w:rsidP="00FD563F">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DAEDF55"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28BA9B72"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19EA2D8C"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47E21220"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FD563F" w:rsidRPr="001A1E32" w14:paraId="72F98A26"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47C5DA7" w14:textId="77777777" w:rsidR="00FD563F" w:rsidRPr="001A1E32" w:rsidRDefault="00FD563F" w:rsidP="00FD563F">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221AD7A" w14:textId="77777777" w:rsidR="00FD563F" w:rsidRPr="00491CBF" w:rsidRDefault="00FD563F" w:rsidP="00FD563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21090B0C" w14:textId="77777777" w:rsidR="00FD563F" w:rsidRPr="00491CBF" w:rsidRDefault="00FD563F" w:rsidP="00FD563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FD563F" w:rsidRPr="001A1E32" w14:paraId="048C1446"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35B5E2" w14:textId="77777777" w:rsidR="00FD563F" w:rsidRPr="001A1E32" w:rsidRDefault="00FD563F" w:rsidP="00FD563F">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98F9677"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FD563F" w:rsidRPr="001A1E32" w14:paraId="0630E142"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CF26805" w14:textId="77777777" w:rsidR="00FD563F" w:rsidRPr="001A1E32" w:rsidRDefault="00FD563F" w:rsidP="00FD563F">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A8D5032" w14:textId="77777777" w:rsidR="00FD563F" w:rsidRPr="00491CBF" w:rsidRDefault="00FD563F" w:rsidP="00FD563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2A4A79D6" w14:textId="77777777" w:rsidR="00FD563F" w:rsidRPr="00491CBF" w:rsidRDefault="00FD563F" w:rsidP="00FD563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FD563F" w:rsidRPr="001A1E32" w14:paraId="5913D856" w14:textId="77777777" w:rsidTr="00FD563F">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C3E64A4" w14:textId="77777777" w:rsidR="00FD563F" w:rsidRPr="001A1E32" w:rsidRDefault="00FD563F" w:rsidP="00FD563F">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20A79BE1" w14:textId="77777777" w:rsidR="00FD563F" w:rsidRPr="00491CBF" w:rsidRDefault="00FD563F" w:rsidP="00FD563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695F2DA9" w14:textId="77777777" w:rsidR="00FD563F" w:rsidRDefault="00FD563F" w:rsidP="00FD563F">
      <w:pPr>
        <w:rPr>
          <w:rFonts w:cs="Times New Roman"/>
          <w:noProof/>
          <w:sz w:val="20"/>
          <w:szCs w:val="20"/>
        </w:rPr>
      </w:pPr>
      <w:r>
        <w:rPr>
          <w:rFonts w:cs="Times New Roman"/>
          <w:noProof/>
          <w:sz w:val="20"/>
          <w:szCs w:val="20"/>
        </w:rPr>
        <w:br w:type="page"/>
      </w:r>
    </w:p>
    <w:p w14:paraId="0367A51C" w14:textId="77777777" w:rsidR="00FD563F" w:rsidRPr="00963B22" w:rsidRDefault="00FD563F" w:rsidP="00FD563F">
      <w:pPr>
        <w:rPr>
          <w:rFonts w:cs="Times New Roman"/>
          <w:noProof/>
          <w:sz w:val="20"/>
          <w:szCs w:val="20"/>
        </w:rPr>
      </w:pPr>
    </w:p>
    <w:tbl>
      <w:tblPr>
        <w:tblStyle w:val="KlavuzuTablo4-Vurgu22"/>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FD563F" w:rsidRPr="00963B22" w14:paraId="0A56CE51" w14:textId="77777777" w:rsidTr="00FD5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tcPr>
          <w:p w14:paraId="3A35C830" w14:textId="77777777" w:rsidR="00FD563F" w:rsidRPr="00963B22" w:rsidRDefault="00FD563F" w:rsidP="00FD563F">
            <w:pPr>
              <w:jc w:val="right"/>
              <w:rPr>
                <w:rFonts w:cs="Times New Roman"/>
                <w:noProof/>
                <w:sz w:val="16"/>
                <w:szCs w:val="16"/>
              </w:rPr>
            </w:pPr>
            <w:r>
              <w:rPr>
                <w:rFonts w:cs="Times New Roman"/>
                <w:noProof/>
                <w:sz w:val="16"/>
                <w:szCs w:val="16"/>
              </w:rPr>
              <w:t>AMAÇ (A4</w:t>
            </w:r>
            <w:r w:rsidRPr="00963B22">
              <w:rPr>
                <w:rFonts w:cs="Times New Roman"/>
                <w:noProof/>
                <w:sz w:val="16"/>
                <w:szCs w:val="16"/>
              </w:rPr>
              <w:t>)</w:t>
            </w:r>
          </w:p>
        </w:tc>
        <w:tc>
          <w:tcPr>
            <w:tcW w:w="7128" w:type="dxa"/>
            <w:gridSpan w:val="9"/>
            <w:tcBorders>
              <w:top w:val="none" w:sz="0" w:space="0" w:color="auto"/>
              <w:left w:val="none" w:sz="0" w:space="0" w:color="auto"/>
              <w:bottom w:val="none" w:sz="0" w:space="0" w:color="auto"/>
              <w:right w:val="none" w:sz="0" w:space="0" w:color="auto"/>
            </w:tcBorders>
          </w:tcPr>
          <w:p w14:paraId="3C4DA8F0" w14:textId="77777777" w:rsidR="00FD563F" w:rsidRPr="00963B22" w:rsidRDefault="00FD563F" w:rsidP="00FD563F">
            <w:pPr>
              <w:jc w:val="both"/>
              <w:cnfStyle w:val="100000000000" w:firstRow="1" w:lastRow="0" w:firstColumn="0" w:lastColumn="0" w:oddVBand="0" w:evenVBand="0" w:oddHBand="0"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kurumlarının, eğitimin temel ilkeleri doğrultusunda niteliğini arttırmak</w:t>
            </w:r>
            <w:r>
              <w:rPr>
                <w:rFonts w:cs="Times New Roman"/>
                <w:noProof/>
                <w:sz w:val="16"/>
                <w:szCs w:val="16"/>
              </w:rPr>
              <w:t xml:space="preserve"> </w:t>
            </w:r>
            <w:r w:rsidRPr="00F83488">
              <w:rPr>
                <w:rFonts w:cs="Times New Roman"/>
                <w:noProof/>
                <w:sz w:val="16"/>
                <w:szCs w:val="16"/>
              </w:rPr>
              <w:t>amacıyla kurumsal kapasite geliştirilecektir.</w:t>
            </w:r>
          </w:p>
        </w:tc>
      </w:tr>
      <w:tr w:rsidR="00FD563F" w:rsidRPr="00963B22" w14:paraId="409123BE"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F35A5B5" w14:textId="77777777" w:rsidR="00FD563F" w:rsidRPr="00963B22" w:rsidRDefault="00FD563F" w:rsidP="00FD563F">
            <w:pPr>
              <w:jc w:val="right"/>
              <w:rPr>
                <w:rFonts w:cs="Times New Roman"/>
                <w:noProof/>
                <w:sz w:val="16"/>
                <w:szCs w:val="16"/>
              </w:rPr>
            </w:pPr>
            <w:r>
              <w:rPr>
                <w:rFonts w:cs="Times New Roman"/>
                <w:noProof/>
                <w:sz w:val="16"/>
                <w:szCs w:val="16"/>
              </w:rPr>
              <w:t>HEDEF (H4.</w:t>
            </w:r>
            <w:r w:rsidRPr="00963B22">
              <w:rPr>
                <w:rFonts w:cs="Times New Roman"/>
                <w:noProof/>
                <w:sz w:val="16"/>
                <w:szCs w:val="16"/>
              </w:rPr>
              <w:t>1)</w:t>
            </w:r>
          </w:p>
        </w:tc>
        <w:tc>
          <w:tcPr>
            <w:tcW w:w="7128" w:type="dxa"/>
            <w:gridSpan w:val="9"/>
          </w:tcPr>
          <w:p w14:paraId="0822F802" w14:textId="77777777" w:rsidR="00FD563F" w:rsidRPr="00963B22" w:rsidRDefault="00FD563F" w:rsidP="00FD563F">
            <w:pPr>
              <w:jc w:val="both"/>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F83488">
              <w:rPr>
                <w:rFonts w:cs="Times New Roman"/>
                <w:noProof/>
                <w:sz w:val="16"/>
                <w:szCs w:val="16"/>
              </w:rPr>
              <w:t>Okul öncesi eğitim kurumlarında fiziki mekânların okulun ihtiyaç ve hedefleri doğrultusunda</w:t>
            </w:r>
            <w:r>
              <w:rPr>
                <w:rFonts w:cs="Times New Roman"/>
                <w:noProof/>
                <w:sz w:val="16"/>
                <w:szCs w:val="16"/>
              </w:rPr>
              <w:t xml:space="preserve"> </w:t>
            </w:r>
            <w:r w:rsidRPr="00F83488">
              <w:rPr>
                <w:rFonts w:cs="Times New Roman"/>
                <w:noProof/>
                <w:sz w:val="16"/>
                <w:szCs w:val="16"/>
              </w:rPr>
              <w:t>iyileştirilmesi sağlanacaktır.</w:t>
            </w:r>
          </w:p>
        </w:tc>
      </w:tr>
      <w:tr w:rsidR="00FD563F" w:rsidRPr="00963B22" w14:paraId="749FD205"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1B1500A6" w14:textId="77777777" w:rsidR="00FD563F" w:rsidRPr="00963B22" w:rsidRDefault="00FD563F" w:rsidP="00FD563F">
            <w:pPr>
              <w:jc w:val="center"/>
              <w:rPr>
                <w:rFonts w:cs="Times New Roman"/>
                <w:noProof/>
                <w:sz w:val="16"/>
                <w:szCs w:val="16"/>
              </w:rPr>
            </w:pPr>
            <w:r w:rsidRPr="00963B22">
              <w:rPr>
                <w:rFonts w:cs="Times New Roman"/>
                <w:noProof/>
                <w:sz w:val="16"/>
                <w:szCs w:val="16"/>
              </w:rPr>
              <w:t>Performans Göstergesi (PG)</w:t>
            </w:r>
          </w:p>
        </w:tc>
        <w:tc>
          <w:tcPr>
            <w:tcW w:w="843" w:type="dxa"/>
            <w:vAlign w:val="center"/>
          </w:tcPr>
          <w:p w14:paraId="0FC6A4D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Hedefe Etkisi (%)</w:t>
            </w:r>
          </w:p>
        </w:tc>
        <w:tc>
          <w:tcPr>
            <w:tcW w:w="850" w:type="dxa"/>
            <w:vAlign w:val="center"/>
          </w:tcPr>
          <w:p w14:paraId="52AF93D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Başlangıç Değeri (2023)</w:t>
            </w:r>
          </w:p>
        </w:tc>
        <w:tc>
          <w:tcPr>
            <w:tcW w:w="709" w:type="dxa"/>
            <w:vAlign w:val="center"/>
          </w:tcPr>
          <w:p w14:paraId="34C78BFA"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2024</w:t>
            </w:r>
          </w:p>
        </w:tc>
        <w:tc>
          <w:tcPr>
            <w:tcW w:w="709" w:type="dxa"/>
            <w:vAlign w:val="center"/>
          </w:tcPr>
          <w:p w14:paraId="6651CCBC"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2025</w:t>
            </w:r>
          </w:p>
        </w:tc>
        <w:tc>
          <w:tcPr>
            <w:tcW w:w="708" w:type="dxa"/>
            <w:vAlign w:val="center"/>
          </w:tcPr>
          <w:p w14:paraId="6B283D1C"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2026</w:t>
            </w:r>
          </w:p>
        </w:tc>
        <w:tc>
          <w:tcPr>
            <w:tcW w:w="734" w:type="dxa"/>
            <w:vAlign w:val="center"/>
          </w:tcPr>
          <w:p w14:paraId="01BD3BD5"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2027</w:t>
            </w:r>
          </w:p>
        </w:tc>
        <w:tc>
          <w:tcPr>
            <w:tcW w:w="669" w:type="dxa"/>
            <w:vAlign w:val="center"/>
          </w:tcPr>
          <w:p w14:paraId="53AD19FE"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2028</w:t>
            </w:r>
          </w:p>
        </w:tc>
        <w:tc>
          <w:tcPr>
            <w:tcW w:w="777" w:type="dxa"/>
            <w:vAlign w:val="center"/>
          </w:tcPr>
          <w:p w14:paraId="32CB0748"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İzleme Sıklığı</w:t>
            </w:r>
          </w:p>
        </w:tc>
        <w:tc>
          <w:tcPr>
            <w:tcW w:w="1129" w:type="dxa"/>
            <w:vAlign w:val="center"/>
          </w:tcPr>
          <w:p w14:paraId="31E3361D"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b/>
                <w:noProof/>
                <w:sz w:val="16"/>
                <w:szCs w:val="16"/>
              </w:rPr>
            </w:pPr>
            <w:r w:rsidRPr="00963B22">
              <w:rPr>
                <w:rFonts w:cs="Times New Roman"/>
                <w:b/>
                <w:noProof/>
                <w:sz w:val="16"/>
                <w:szCs w:val="16"/>
              </w:rPr>
              <w:t>Raporlama Sıklığı</w:t>
            </w:r>
          </w:p>
        </w:tc>
      </w:tr>
      <w:tr w:rsidR="00FD563F" w:rsidRPr="00963B22" w14:paraId="21EB68A3"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324901B4" w14:textId="77777777" w:rsidR="00FD563F" w:rsidRPr="00672506" w:rsidRDefault="00FD563F" w:rsidP="00FD563F">
            <w:pPr>
              <w:jc w:val="both"/>
              <w:rPr>
                <w:rFonts w:cs="Times New Roman"/>
                <w:b w:val="0"/>
                <w:noProof/>
                <w:sz w:val="16"/>
                <w:szCs w:val="16"/>
              </w:rPr>
            </w:pPr>
            <w:r>
              <w:rPr>
                <w:rFonts w:cs="Times New Roman"/>
                <w:b w:val="0"/>
                <w:noProof/>
                <w:sz w:val="16"/>
                <w:szCs w:val="16"/>
              </w:rPr>
              <w:t>PG 4.1.1 Okulda/kurumda iyileştirilmesi gereken</w:t>
            </w:r>
            <w:r w:rsidRPr="00672506">
              <w:rPr>
                <w:rFonts w:cs="Times New Roman"/>
                <w:b w:val="0"/>
                <w:noProof/>
                <w:sz w:val="16"/>
                <w:szCs w:val="16"/>
              </w:rPr>
              <w:t xml:space="preserve"> fiziki mekân </w:t>
            </w:r>
            <w:r>
              <w:rPr>
                <w:rFonts w:cs="Times New Roman"/>
                <w:b w:val="0"/>
                <w:noProof/>
                <w:sz w:val="16"/>
                <w:szCs w:val="16"/>
              </w:rPr>
              <w:t>sayısı</w:t>
            </w:r>
          </w:p>
        </w:tc>
        <w:tc>
          <w:tcPr>
            <w:tcW w:w="843" w:type="dxa"/>
            <w:vAlign w:val="center"/>
          </w:tcPr>
          <w:p w14:paraId="35D321D8"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50</w:t>
            </w:r>
          </w:p>
        </w:tc>
        <w:tc>
          <w:tcPr>
            <w:tcW w:w="850" w:type="dxa"/>
            <w:vAlign w:val="center"/>
          </w:tcPr>
          <w:p w14:paraId="7FC631EF"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4</w:t>
            </w:r>
          </w:p>
        </w:tc>
        <w:tc>
          <w:tcPr>
            <w:tcW w:w="709" w:type="dxa"/>
            <w:vAlign w:val="center"/>
          </w:tcPr>
          <w:p w14:paraId="71768F30"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3</w:t>
            </w:r>
          </w:p>
        </w:tc>
        <w:tc>
          <w:tcPr>
            <w:tcW w:w="709" w:type="dxa"/>
            <w:vAlign w:val="center"/>
          </w:tcPr>
          <w:p w14:paraId="6C601DE5"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2</w:t>
            </w:r>
          </w:p>
        </w:tc>
        <w:tc>
          <w:tcPr>
            <w:tcW w:w="708" w:type="dxa"/>
            <w:vAlign w:val="center"/>
          </w:tcPr>
          <w:p w14:paraId="3E67C4F7"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1</w:t>
            </w:r>
          </w:p>
        </w:tc>
        <w:tc>
          <w:tcPr>
            <w:tcW w:w="734" w:type="dxa"/>
            <w:vAlign w:val="center"/>
          </w:tcPr>
          <w:p w14:paraId="2DFC0B6D"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w:t>
            </w:r>
          </w:p>
        </w:tc>
        <w:tc>
          <w:tcPr>
            <w:tcW w:w="669" w:type="dxa"/>
            <w:vAlign w:val="center"/>
          </w:tcPr>
          <w:p w14:paraId="394F2A51"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Pr>
                <w:rFonts w:cs="Times New Roman"/>
                <w:noProof/>
                <w:sz w:val="16"/>
                <w:szCs w:val="16"/>
              </w:rPr>
              <w:t>0</w:t>
            </w:r>
          </w:p>
        </w:tc>
        <w:tc>
          <w:tcPr>
            <w:tcW w:w="777" w:type="dxa"/>
            <w:vAlign w:val="center"/>
          </w:tcPr>
          <w:p w14:paraId="2D173779"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6EB7F2D3" w14:textId="77777777" w:rsidR="00FD563F" w:rsidRPr="00963B22" w:rsidRDefault="00FD563F" w:rsidP="00FD563F">
            <w:pPr>
              <w:jc w:val="center"/>
              <w:cnfStyle w:val="000000100000" w:firstRow="0" w:lastRow="0" w:firstColumn="0" w:lastColumn="0" w:oddVBand="0" w:evenVBand="0" w:oddHBand="1"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3E724E74" w14:textId="77777777" w:rsidTr="00FD563F">
        <w:tc>
          <w:tcPr>
            <w:cnfStyle w:val="001000000000" w:firstRow="0" w:lastRow="0" w:firstColumn="1" w:lastColumn="0" w:oddVBand="0" w:evenVBand="0" w:oddHBand="0" w:evenHBand="0" w:firstRowFirstColumn="0" w:firstRowLastColumn="0" w:lastRowFirstColumn="0" w:lastRowLastColumn="0"/>
            <w:tcW w:w="2413" w:type="dxa"/>
          </w:tcPr>
          <w:p w14:paraId="5F1A02EA" w14:textId="77777777" w:rsidR="00FD563F" w:rsidRPr="00672506" w:rsidRDefault="00FD563F" w:rsidP="00FD563F">
            <w:pPr>
              <w:jc w:val="both"/>
              <w:rPr>
                <w:rFonts w:cs="Times New Roman"/>
                <w:b w:val="0"/>
                <w:noProof/>
                <w:sz w:val="16"/>
                <w:szCs w:val="16"/>
              </w:rPr>
            </w:pPr>
            <w:r w:rsidRPr="00672506">
              <w:rPr>
                <w:rFonts w:cs="Times New Roman"/>
                <w:b w:val="0"/>
                <w:noProof/>
                <w:sz w:val="16"/>
                <w:szCs w:val="16"/>
              </w:rPr>
              <w:t xml:space="preserve">PG </w:t>
            </w:r>
            <w:r>
              <w:rPr>
                <w:rFonts w:cs="Times New Roman"/>
                <w:b w:val="0"/>
                <w:noProof/>
                <w:sz w:val="16"/>
                <w:szCs w:val="16"/>
              </w:rPr>
              <w:t>4.1.2</w:t>
            </w:r>
            <w:r w:rsidRPr="00672506">
              <w:rPr>
                <w:rFonts w:cs="Times New Roman"/>
                <w:b w:val="0"/>
                <w:noProof/>
                <w:sz w:val="16"/>
                <w:szCs w:val="16"/>
              </w:rPr>
              <w:t xml:space="preserve"> Okulda düzenleme yapılan açık hava oyun alanı sayısı</w:t>
            </w:r>
          </w:p>
        </w:tc>
        <w:tc>
          <w:tcPr>
            <w:tcW w:w="843" w:type="dxa"/>
            <w:vAlign w:val="center"/>
          </w:tcPr>
          <w:p w14:paraId="03EEB2B6"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50</w:t>
            </w:r>
          </w:p>
        </w:tc>
        <w:tc>
          <w:tcPr>
            <w:tcW w:w="850" w:type="dxa"/>
            <w:vAlign w:val="center"/>
          </w:tcPr>
          <w:p w14:paraId="774AB293"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6</w:t>
            </w:r>
          </w:p>
        </w:tc>
        <w:tc>
          <w:tcPr>
            <w:tcW w:w="709" w:type="dxa"/>
            <w:vAlign w:val="center"/>
          </w:tcPr>
          <w:p w14:paraId="07B1B60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5</w:t>
            </w:r>
          </w:p>
        </w:tc>
        <w:tc>
          <w:tcPr>
            <w:tcW w:w="709" w:type="dxa"/>
            <w:vAlign w:val="center"/>
          </w:tcPr>
          <w:p w14:paraId="47A0F15A"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4</w:t>
            </w:r>
          </w:p>
        </w:tc>
        <w:tc>
          <w:tcPr>
            <w:tcW w:w="708" w:type="dxa"/>
            <w:vAlign w:val="center"/>
          </w:tcPr>
          <w:p w14:paraId="0457D620"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3</w:t>
            </w:r>
          </w:p>
        </w:tc>
        <w:tc>
          <w:tcPr>
            <w:tcW w:w="734" w:type="dxa"/>
            <w:vAlign w:val="center"/>
          </w:tcPr>
          <w:p w14:paraId="38BE4797"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2</w:t>
            </w:r>
          </w:p>
        </w:tc>
        <w:tc>
          <w:tcPr>
            <w:tcW w:w="669" w:type="dxa"/>
            <w:vAlign w:val="center"/>
          </w:tcPr>
          <w:p w14:paraId="76CD4E02"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Pr>
                <w:rFonts w:cs="Times New Roman"/>
                <w:noProof/>
                <w:sz w:val="16"/>
                <w:szCs w:val="16"/>
              </w:rPr>
              <w:t>1</w:t>
            </w:r>
          </w:p>
        </w:tc>
        <w:tc>
          <w:tcPr>
            <w:tcW w:w="777" w:type="dxa"/>
            <w:vAlign w:val="center"/>
          </w:tcPr>
          <w:p w14:paraId="3D36A0FB"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c>
          <w:tcPr>
            <w:tcW w:w="1129" w:type="dxa"/>
            <w:vAlign w:val="center"/>
          </w:tcPr>
          <w:p w14:paraId="73CA9991" w14:textId="77777777" w:rsidR="00FD563F" w:rsidRPr="00963B22" w:rsidRDefault="00FD563F" w:rsidP="00FD563F">
            <w:pPr>
              <w:jc w:val="center"/>
              <w:cnfStyle w:val="000000000000" w:firstRow="0" w:lastRow="0" w:firstColumn="0" w:lastColumn="0" w:oddVBand="0" w:evenVBand="0" w:oddHBand="0" w:evenHBand="0" w:firstRowFirstColumn="0" w:firstRowLastColumn="0" w:lastRowFirstColumn="0" w:lastRowLastColumn="0"/>
              <w:rPr>
                <w:rFonts w:cs="Times New Roman"/>
                <w:noProof/>
                <w:sz w:val="16"/>
                <w:szCs w:val="16"/>
              </w:rPr>
            </w:pPr>
            <w:r w:rsidRPr="00963B22">
              <w:rPr>
                <w:rFonts w:cs="Times New Roman"/>
                <w:noProof/>
                <w:sz w:val="16"/>
                <w:szCs w:val="16"/>
              </w:rPr>
              <w:t>6 AY</w:t>
            </w:r>
          </w:p>
        </w:tc>
      </w:tr>
      <w:tr w:rsidR="00FD563F" w:rsidRPr="00963B22" w14:paraId="00999F25"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42389EDE" w14:textId="77777777" w:rsidR="00FD563F" w:rsidRPr="00963B22" w:rsidRDefault="00FD563F" w:rsidP="00FD563F">
            <w:pPr>
              <w:rPr>
                <w:rFonts w:cs="Times New Roman"/>
                <w:noProof/>
                <w:sz w:val="16"/>
                <w:szCs w:val="16"/>
              </w:rPr>
            </w:pPr>
            <w:r w:rsidRPr="00963B22">
              <w:rPr>
                <w:rFonts w:cs="Times New Roman"/>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1133859D" w14:textId="77777777" w:rsidR="00FD563F" w:rsidRPr="001A1E32" w:rsidRDefault="00FD563F" w:rsidP="00FD563F">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FD563F" w:rsidRPr="00963B22" w14:paraId="4F3E6DC9"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207B1061" w14:textId="77777777" w:rsidR="00FD563F" w:rsidRPr="00963B22" w:rsidRDefault="00FD563F" w:rsidP="00FD563F">
            <w:pPr>
              <w:rPr>
                <w:rFonts w:cs="Times New Roman"/>
                <w:noProof/>
                <w:sz w:val="16"/>
                <w:szCs w:val="16"/>
              </w:rPr>
            </w:pPr>
            <w:r w:rsidRPr="00963B22">
              <w:rPr>
                <w:rFonts w:cs="Times New Roman"/>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2C302D16" w14:textId="77777777" w:rsidR="00FD563F" w:rsidRPr="001A1E32" w:rsidRDefault="00FD563F" w:rsidP="00FD563F">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FD563F" w:rsidRPr="00963B22" w14:paraId="53EA5EF4"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29069079" w14:textId="77777777" w:rsidR="00FD563F" w:rsidRPr="00963B22" w:rsidRDefault="00FD563F" w:rsidP="00FD563F">
            <w:pPr>
              <w:rPr>
                <w:rFonts w:cs="Times New Roman"/>
                <w:noProof/>
                <w:sz w:val="16"/>
                <w:szCs w:val="16"/>
              </w:rPr>
            </w:pPr>
            <w:r w:rsidRPr="00963B22">
              <w:rPr>
                <w:rFonts w:cs="Times New Roman"/>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7BE14905"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0CBB4792"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07B55E2B"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FD563F" w:rsidRPr="00963B22" w14:paraId="000640D3"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61498D7B" w14:textId="77777777" w:rsidR="00FD563F" w:rsidRPr="00963B22" w:rsidRDefault="00FD563F" w:rsidP="00FD563F">
            <w:pPr>
              <w:rPr>
                <w:rFonts w:cs="Times New Roman"/>
                <w:noProof/>
                <w:sz w:val="16"/>
                <w:szCs w:val="16"/>
              </w:rPr>
            </w:pPr>
            <w:r w:rsidRPr="00963B22">
              <w:rPr>
                <w:rFonts w:cs="Times New Roman"/>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5DC59587" w14:textId="77777777" w:rsidR="00FD563F" w:rsidRPr="00A25750" w:rsidRDefault="00FD563F" w:rsidP="00FD563F">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FD563F" w:rsidRPr="00963B22" w14:paraId="1330A447"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0AF19DE5" w14:textId="77777777" w:rsidR="00FD563F" w:rsidRPr="00963B22" w:rsidRDefault="00FD563F" w:rsidP="00FD563F">
            <w:pPr>
              <w:rPr>
                <w:rFonts w:cs="Times New Roman"/>
                <w:noProof/>
                <w:sz w:val="16"/>
                <w:szCs w:val="16"/>
              </w:rPr>
            </w:pPr>
            <w:r w:rsidRPr="00963B22">
              <w:rPr>
                <w:rFonts w:cs="Times New Roman"/>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7243195B"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FD563F" w:rsidRPr="00963B22" w14:paraId="3DBC2944" w14:textId="77777777" w:rsidTr="00FD563F">
        <w:tc>
          <w:tcPr>
            <w:cnfStyle w:val="001000000000" w:firstRow="0" w:lastRow="0" w:firstColumn="1" w:lastColumn="0" w:oddVBand="0" w:evenVBand="0" w:oddHBand="0" w:evenHBand="0" w:firstRowFirstColumn="0" w:firstRowLastColumn="0" w:lastRowFirstColumn="0" w:lastRowLastColumn="0"/>
            <w:tcW w:w="2413" w:type="dxa"/>
            <w:vAlign w:val="center"/>
          </w:tcPr>
          <w:p w14:paraId="4C1AEE91" w14:textId="77777777" w:rsidR="00FD563F" w:rsidRPr="00963B22" w:rsidRDefault="00FD563F" w:rsidP="00FD563F">
            <w:pPr>
              <w:rPr>
                <w:rFonts w:cs="Times New Roman"/>
                <w:noProof/>
                <w:sz w:val="16"/>
                <w:szCs w:val="16"/>
              </w:rPr>
            </w:pPr>
            <w:r w:rsidRPr="00963B22">
              <w:rPr>
                <w:rFonts w:cs="Times New Roman"/>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403F020C" w14:textId="77777777" w:rsidR="00FD563F" w:rsidRPr="001A1E32"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C3E6A3D" w14:textId="77777777" w:rsidR="00FD563F" w:rsidRPr="001A1E32"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17E84DF" w14:textId="77777777" w:rsidR="00FD563F" w:rsidRPr="001A1E32" w:rsidRDefault="00FD563F" w:rsidP="00FD563F">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FD563F" w:rsidRPr="00963B22" w14:paraId="57B8BC2D" w14:textId="77777777" w:rsidTr="00FD5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Align w:val="center"/>
          </w:tcPr>
          <w:p w14:paraId="7687EFC4" w14:textId="77777777" w:rsidR="00FD563F" w:rsidRPr="00963B22" w:rsidRDefault="00FD563F" w:rsidP="00FD563F">
            <w:pPr>
              <w:rPr>
                <w:rFonts w:cs="Times New Roman"/>
                <w:noProof/>
                <w:sz w:val="16"/>
                <w:szCs w:val="16"/>
              </w:rPr>
            </w:pPr>
            <w:r w:rsidRPr="00963B22">
              <w:rPr>
                <w:rFonts w:cs="Times New Roman"/>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580618C7"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7CF17DC1"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577251CB" w14:textId="77777777" w:rsidR="00FD563F" w:rsidRPr="001A1E32" w:rsidRDefault="00FD563F" w:rsidP="00FD563F">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6517E59C" w14:textId="77777777" w:rsidR="00FD563F" w:rsidRPr="00963B22" w:rsidRDefault="00FD563F" w:rsidP="00FD563F">
      <w:pPr>
        <w:rPr>
          <w:rFonts w:cs="Times New Roman"/>
          <w:noProof/>
          <w:sz w:val="20"/>
          <w:szCs w:val="20"/>
        </w:rPr>
      </w:pPr>
      <w:r w:rsidRPr="00963B22">
        <w:rPr>
          <w:rFonts w:cs="Times New Roman"/>
          <w:noProof/>
          <w:sz w:val="20"/>
          <w:szCs w:val="20"/>
        </w:rPr>
        <w:br w:type="page"/>
      </w:r>
    </w:p>
    <w:p w14:paraId="60D074A7" w14:textId="77777777" w:rsidR="00FD563F" w:rsidRPr="00963B22" w:rsidRDefault="00FD563F" w:rsidP="00FD563F">
      <w:pPr>
        <w:rPr>
          <w:rFonts w:ascii="Times New Roman" w:hAnsi="Times New Roman" w:cs="Times New Roman"/>
          <w:b/>
          <w:bCs/>
          <w:noProof/>
          <w:color w:val="984806"/>
          <w:sz w:val="24"/>
          <w:szCs w:val="24"/>
        </w:rPr>
      </w:pPr>
    </w:p>
    <w:p w14:paraId="3818027C" w14:textId="77777777" w:rsidR="00FD563F" w:rsidRPr="00963B22" w:rsidRDefault="00FD563F" w:rsidP="00FD563F">
      <w:pPr>
        <w:tabs>
          <w:tab w:val="left" w:pos="859"/>
          <w:tab w:val="left" w:pos="857"/>
        </w:tabs>
        <w:spacing w:before="47"/>
        <w:outlineLvl w:val="1"/>
        <w:rPr>
          <w:rFonts w:ascii="Times New Roman" w:hAnsi="Times New Roman" w:cs="Times New Roman"/>
          <w:b/>
          <w:bCs/>
          <w:noProof/>
          <w:color w:val="984806"/>
          <w:sz w:val="24"/>
          <w:szCs w:val="24"/>
        </w:rPr>
      </w:pPr>
      <w:r w:rsidRPr="00963B22">
        <w:rPr>
          <w:rFonts w:ascii="Times New Roman" w:hAnsi="Times New Roman" w:cs="Times New Roman"/>
          <w:b/>
          <w:bCs/>
          <w:noProof/>
          <w:color w:val="984806"/>
          <w:sz w:val="24"/>
          <w:szCs w:val="24"/>
          <w:lang w:bidi="ar-SA"/>
        </w:rPr>
        <w:drawing>
          <wp:inline distT="0" distB="0" distL="0" distR="0" wp14:anchorId="64A1773C" wp14:editId="21681C3B">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bookmarkStart w:id="47" w:name="_bookmark74"/>
      <w:bookmarkEnd w:id="47"/>
    </w:p>
    <w:p w14:paraId="0C242465" w14:textId="77777777" w:rsidR="00FD563F" w:rsidRPr="00963B22" w:rsidRDefault="00FD563F" w:rsidP="00FD563F">
      <w:pPr>
        <w:ind w:firstLine="720"/>
        <w:jc w:val="both"/>
        <w:rPr>
          <w:rFonts w:ascii="Times New Roman" w:hAnsi="Times New Roman" w:cs="Times New Roman"/>
          <w:noProof/>
          <w:sz w:val="24"/>
          <w:szCs w:val="24"/>
        </w:rPr>
      </w:pPr>
      <w:r w:rsidRPr="00963B2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6194E5E5" w14:textId="77777777" w:rsidR="00FD563F" w:rsidRPr="00963B22" w:rsidRDefault="00FD563F" w:rsidP="00FD563F">
      <w:pPr>
        <w:rPr>
          <w:rFonts w:ascii="Times New Roman" w:hAnsi="Times New Roman" w:cs="Times New Roman"/>
          <w:noProof/>
          <w:sz w:val="24"/>
          <w:szCs w:val="24"/>
        </w:rPr>
      </w:pPr>
    </w:p>
    <w:p w14:paraId="28446CAB"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bookmarkStart w:id="48" w:name="_bookmark75"/>
      <w:bookmarkEnd w:id="48"/>
      <w:r w:rsidRPr="00963B22">
        <w:rPr>
          <w:rFonts w:ascii="Times New Roman" w:hAnsi="Times New Roman" w:cs="Times New Roman"/>
          <w:b/>
          <w:bCs/>
          <w:noProof/>
          <w:color w:val="000000"/>
          <w:sz w:val="20"/>
          <w:szCs w:val="24"/>
        </w:rPr>
        <w:t>Tablo 15 Tahmini Maliyetler (TL)</w:t>
      </w:r>
    </w:p>
    <w:p w14:paraId="640993DE" w14:textId="77777777" w:rsidR="00FD563F" w:rsidRPr="00963B22" w:rsidRDefault="00FD563F" w:rsidP="00FD563F">
      <w:pPr>
        <w:rPr>
          <w:rFonts w:ascii="Times New Roman" w:hAnsi="Times New Roman" w:cs="Times New Roman"/>
          <w:noProof/>
          <w:sz w:val="24"/>
          <w:szCs w:val="24"/>
        </w:rPr>
      </w:pPr>
    </w:p>
    <w:tbl>
      <w:tblPr>
        <w:tblStyle w:val="KlavuzuTablo4-Vurgu22"/>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FD563F" w:rsidRPr="00963B22" w14:paraId="4917561F" w14:textId="77777777" w:rsidTr="00FD56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5E7A8AE1" w14:textId="77777777" w:rsidR="00FD563F" w:rsidRPr="00963B22" w:rsidRDefault="00FD563F" w:rsidP="00FD563F">
            <w:pPr>
              <w:jc w:val="center"/>
              <w:rPr>
                <w:noProof/>
                <w:sz w:val="20"/>
                <w:szCs w:val="20"/>
              </w:rPr>
            </w:pPr>
            <w:r w:rsidRPr="00963B22">
              <w:rPr>
                <w:noProof/>
                <w:sz w:val="20"/>
                <w:szCs w:val="20"/>
              </w:rPr>
              <w:t>Hedefler</w:t>
            </w:r>
          </w:p>
        </w:tc>
        <w:tc>
          <w:tcPr>
            <w:tcW w:w="1335" w:type="dxa"/>
            <w:shd w:val="clear" w:color="auto" w:fill="943634"/>
            <w:vAlign w:val="center"/>
          </w:tcPr>
          <w:p w14:paraId="1E2ED4C6"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2024</w:t>
            </w:r>
          </w:p>
        </w:tc>
        <w:tc>
          <w:tcPr>
            <w:tcW w:w="1334" w:type="dxa"/>
            <w:shd w:val="clear" w:color="auto" w:fill="943634"/>
            <w:vAlign w:val="center"/>
          </w:tcPr>
          <w:p w14:paraId="05A56D26"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2025</w:t>
            </w:r>
          </w:p>
        </w:tc>
        <w:tc>
          <w:tcPr>
            <w:tcW w:w="1334" w:type="dxa"/>
            <w:shd w:val="clear" w:color="auto" w:fill="943634"/>
            <w:vAlign w:val="center"/>
          </w:tcPr>
          <w:p w14:paraId="36590DA4"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2026</w:t>
            </w:r>
          </w:p>
        </w:tc>
        <w:tc>
          <w:tcPr>
            <w:tcW w:w="1334" w:type="dxa"/>
            <w:shd w:val="clear" w:color="auto" w:fill="943634"/>
            <w:vAlign w:val="center"/>
          </w:tcPr>
          <w:p w14:paraId="116D2752"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2027</w:t>
            </w:r>
          </w:p>
        </w:tc>
        <w:tc>
          <w:tcPr>
            <w:tcW w:w="1334" w:type="dxa"/>
            <w:shd w:val="clear" w:color="auto" w:fill="943634"/>
            <w:vAlign w:val="center"/>
          </w:tcPr>
          <w:p w14:paraId="238A26FE"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2028</w:t>
            </w:r>
          </w:p>
        </w:tc>
        <w:tc>
          <w:tcPr>
            <w:tcW w:w="1334" w:type="dxa"/>
            <w:shd w:val="clear" w:color="auto" w:fill="943634"/>
            <w:vAlign w:val="center"/>
          </w:tcPr>
          <w:p w14:paraId="0606AC94" w14:textId="77777777" w:rsidR="00FD563F" w:rsidRPr="00963B22" w:rsidRDefault="00FD563F" w:rsidP="00FD563F">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963B22">
              <w:rPr>
                <w:noProof/>
                <w:sz w:val="20"/>
                <w:szCs w:val="20"/>
              </w:rPr>
              <w:t>Toplam Maliyet</w:t>
            </w:r>
          </w:p>
        </w:tc>
      </w:tr>
      <w:tr w:rsidR="00FD563F" w:rsidRPr="00963B22" w14:paraId="7E7D71B2"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F4FD17C" w14:textId="77777777" w:rsidR="00FD563F" w:rsidRPr="00963B22" w:rsidRDefault="00FD563F" w:rsidP="00FD563F">
            <w:pPr>
              <w:rPr>
                <w:rFonts w:eastAsia="Times New Roman"/>
                <w:noProof/>
                <w:color w:val="000000"/>
                <w:sz w:val="20"/>
                <w:szCs w:val="20"/>
              </w:rPr>
            </w:pPr>
            <w:r w:rsidRPr="00963B22">
              <w:rPr>
                <w:rFonts w:eastAsia="Times New Roman"/>
                <w:noProof/>
                <w:color w:val="000000"/>
                <w:sz w:val="20"/>
                <w:szCs w:val="20"/>
              </w:rPr>
              <w:t>A1</w:t>
            </w:r>
          </w:p>
        </w:tc>
        <w:tc>
          <w:tcPr>
            <w:tcW w:w="1335" w:type="dxa"/>
            <w:vAlign w:val="center"/>
          </w:tcPr>
          <w:p w14:paraId="54243CF1"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w:t>
            </w:r>
          </w:p>
        </w:tc>
        <w:tc>
          <w:tcPr>
            <w:tcW w:w="1334" w:type="dxa"/>
            <w:vAlign w:val="center"/>
          </w:tcPr>
          <w:p w14:paraId="0D42BA8D"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w:t>
            </w:r>
          </w:p>
        </w:tc>
        <w:tc>
          <w:tcPr>
            <w:tcW w:w="1334" w:type="dxa"/>
            <w:vAlign w:val="center"/>
          </w:tcPr>
          <w:p w14:paraId="53FB7442"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1500</w:t>
            </w:r>
          </w:p>
        </w:tc>
        <w:tc>
          <w:tcPr>
            <w:tcW w:w="1334" w:type="dxa"/>
            <w:vAlign w:val="center"/>
          </w:tcPr>
          <w:p w14:paraId="70A7FB4A"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1750</w:t>
            </w:r>
          </w:p>
        </w:tc>
        <w:tc>
          <w:tcPr>
            <w:tcW w:w="1334" w:type="dxa"/>
            <w:vAlign w:val="center"/>
          </w:tcPr>
          <w:p w14:paraId="776034A0"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r>
              <w:rPr>
                <w:b/>
                <w:bCs/>
                <w:noProof/>
                <w:sz w:val="20"/>
                <w:szCs w:val="20"/>
              </w:rPr>
              <w:t>2250</w:t>
            </w:r>
          </w:p>
        </w:tc>
        <w:tc>
          <w:tcPr>
            <w:tcW w:w="1334" w:type="dxa"/>
            <w:vAlign w:val="center"/>
          </w:tcPr>
          <w:p w14:paraId="40CFC9CC"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8500</w:t>
            </w:r>
          </w:p>
        </w:tc>
      </w:tr>
      <w:tr w:rsidR="00FD563F" w:rsidRPr="00963B22" w14:paraId="68EA8951"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7FAAA8" w14:textId="77777777" w:rsidR="00FD563F" w:rsidRPr="00963B22" w:rsidRDefault="00FD563F" w:rsidP="00FD563F">
            <w:pPr>
              <w:jc w:val="right"/>
              <w:rPr>
                <w:rFonts w:eastAsia="Times New Roman"/>
                <w:noProof/>
                <w:color w:val="000000"/>
                <w:sz w:val="20"/>
                <w:szCs w:val="20"/>
              </w:rPr>
            </w:pPr>
            <w:r w:rsidRPr="00963B22">
              <w:rPr>
                <w:rFonts w:eastAsia="Times New Roman"/>
                <w:noProof/>
                <w:color w:val="000000"/>
                <w:sz w:val="20"/>
                <w:szCs w:val="20"/>
              </w:rPr>
              <w:t>H1.1</w:t>
            </w:r>
          </w:p>
        </w:tc>
        <w:tc>
          <w:tcPr>
            <w:tcW w:w="1335" w:type="dxa"/>
            <w:vAlign w:val="center"/>
          </w:tcPr>
          <w:p w14:paraId="15C2C594"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6C226A5F"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1100</w:t>
            </w:r>
          </w:p>
        </w:tc>
        <w:tc>
          <w:tcPr>
            <w:tcW w:w="1334" w:type="dxa"/>
            <w:vAlign w:val="center"/>
          </w:tcPr>
          <w:p w14:paraId="7F57B3C5"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w:t>
            </w:r>
          </w:p>
        </w:tc>
        <w:tc>
          <w:tcPr>
            <w:tcW w:w="1334" w:type="dxa"/>
            <w:vAlign w:val="center"/>
          </w:tcPr>
          <w:p w14:paraId="6298971B"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12E9E178"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317B7955"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6800</w:t>
            </w:r>
          </w:p>
        </w:tc>
      </w:tr>
      <w:tr w:rsidR="00FD563F" w:rsidRPr="00963B22" w14:paraId="221779D1"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8A2E7A8" w14:textId="77777777" w:rsidR="00FD563F" w:rsidRPr="00963B22" w:rsidRDefault="00FD563F" w:rsidP="00FD563F">
            <w:pPr>
              <w:rPr>
                <w:rFonts w:eastAsia="Times New Roman"/>
                <w:noProof/>
                <w:color w:val="000000"/>
                <w:sz w:val="20"/>
                <w:szCs w:val="20"/>
              </w:rPr>
            </w:pPr>
            <w:r w:rsidRPr="00963B22">
              <w:rPr>
                <w:rFonts w:eastAsia="Times New Roman"/>
                <w:noProof/>
                <w:color w:val="000000"/>
                <w:sz w:val="20"/>
                <w:szCs w:val="20"/>
              </w:rPr>
              <w:t>A2</w:t>
            </w:r>
          </w:p>
        </w:tc>
        <w:tc>
          <w:tcPr>
            <w:tcW w:w="1335" w:type="dxa"/>
            <w:vAlign w:val="center"/>
          </w:tcPr>
          <w:p w14:paraId="6C9DDBD7"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2000</w:t>
            </w:r>
          </w:p>
        </w:tc>
        <w:tc>
          <w:tcPr>
            <w:tcW w:w="1334" w:type="dxa"/>
            <w:vAlign w:val="center"/>
          </w:tcPr>
          <w:p w14:paraId="7F07AFB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vAlign w:val="center"/>
          </w:tcPr>
          <w:p w14:paraId="64EC7C1B"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5F62116A"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3500</w:t>
            </w:r>
          </w:p>
        </w:tc>
        <w:tc>
          <w:tcPr>
            <w:tcW w:w="1334" w:type="dxa"/>
            <w:vAlign w:val="center"/>
          </w:tcPr>
          <w:p w14:paraId="5043082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4000</w:t>
            </w:r>
          </w:p>
        </w:tc>
        <w:tc>
          <w:tcPr>
            <w:tcW w:w="1334" w:type="dxa"/>
            <w:vAlign w:val="center"/>
          </w:tcPr>
          <w:p w14:paraId="369C37DA"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15000</w:t>
            </w:r>
          </w:p>
        </w:tc>
      </w:tr>
      <w:tr w:rsidR="00FD563F" w:rsidRPr="00963B22" w14:paraId="66DC60DD"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A915AC" w14:textId="77777777" w:rsidR="00FD563F" w:rsidRPr="00963B22" w:rsidRDefault="00FD563F" w:rsidP="00FD563F">
            <w:pPr>
              <w:jc w:val="right"/>
              <w:rPr>
                <w:rFonts w:eastAsia="Times New Roman"/>
                <w:noProof/>
                <w:color w:val="000000"/>
                <w:sz w:val="20"/>
                <w:szCs w:val="20"/>
              </w:rPr>
            </w:pPr>
            <w:r w:rsidRPr="00963B22">
              <w:rPr>
                <w:rFonts w:eastAsia="Times New Roman"/>
                <w:noProof/>
                <w:color w:val="000000"/>
                <w:sz w:val="20"/>
                <w:szCs w:val="20"/>
              </w:rPr>
              <w:t>H2.1</w:t>
            </w:r>
          </w:p>
        </w:tc>
        <w:tc>
          <w:tcPr>
            <w:tcW w:w="1335" w:type="dxa"/>
            <w:vAlign w:val="center"/>
          </w:tcPr>
          <w:p w14:paraId="66B16403"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w:t>
            </w:r>
          </w:p>
        </w:tc>
        <w:tc>
          <w:tcPr>
            <w:tcW w:w="1334" w:type="dxa"/>
            <w:vAlign w:val="center"/>
          </w:tcPr>
          <w:p w14:paraId="3E56C2F2"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1000</w:t>
            </w:r>
          </w:p>
        </w:tc>
        <w:tc>
          <w:tcPr>
            <w:tcW w:w="1334" w:type="dxa"/>
            <w:vAlign w:val="center"/>
          </w:tcPr>
          <w:p w14:paraId="2181A16C"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051A681B"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2000</w:t>
            </w:r>
          </w:p>
        </w:tc>
        <w:tc>
          <w:tcPr>
            <w:tcW w:w="1334" w:type="dxa"/>
            <w:vAlign w:val="center"/>
          </w:tcPr>
          <w:p w14:paraId="61188C4E"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2500</w:t>
            </w:r>
          </w:p>
        </w:tc>
        <w:tc>
          <w:tcPr>
            <w:tcW w:w="1334" w:type="dxa"/>
            <w:vAlign w:val="center"/>
          </w:tcPr>
          <w:p w14:paraId="05CB6488"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7500</w:t>
            </w:r>
          </w:p>
        </w:tc>
      </w:tr>
      <w:tr w:rsidR="00FD563F" w:rsidRPr="00963B22" w14:paraId="3CE55E44"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F7CE59D" w14:textId="77777777" w:rsidR="00FD563F" w:rsidRPr="00963B22" w:rsidRDefault="00FD563F" w:rsidP="00FD563F">
            <w:pPr>
              <w:rPr>
                <w:rFonts w:eastAsia="Times New Roman"/>
                <w:noProof/>
                <w:color w:val="000000"/>
                <w:sz w:val="20"/>
                <w:szCs w:val="20"/>
              </w:rPr>
            </w:pPr>
            <w:r w:rsidRPr="00963B22">
              <w:rPr>
                <w:rFonts w:eastAsia="Times New Roman"/>
                <w:noProof/>
                <w:color w:val="000000"/>
                <w:sz w:val="20"/>
                <w:szCs w:val="20"/>
              </w:rPr>
              <w:t>A3</w:t>
            </w:r>
          </w:p>
        </w:tc>
        <w:tc>
          <w:tcPr>
            <w:tcW w:w="1335" w:type="dxa"/>
            <w:vAlign w:val="center"/>
          </w:tcPr>
          <w:p w14:paraId="65817E0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vAlign w:val="center"/>
          </w:tcPr>
          <w:p w14:paraId="33CC5252"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3500</w:t>
            </w:r>
          </w:p>
        </w:tc>
        <w:tc>
          <w:tcPr>
            <w:tcW w:w="1334" w:type="dxa"/>
            <w:vAlign w:val="center"/>
          </w:tcPr>
          <w:p w14:paraId="407ED8B9"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4000</w:t>
            </w:r>
          </w:p>
        </w:tc>
        <w:tc>
          <w:tcPr>
            <w:tcW w:w="1334" w:type="dxa"/>
            <w:vAlign w:val="center"/>
          </w:tcPr>
          <w:p w14:paraId="5D4D0F3E"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4500</w:t>
            </w:r>
          </w:p>
        </w:tc>
        <w:tc>
          <w:tcPr>
            <w:tcW w:w="1334" w:type="dxa"/>
            <w:vAlign w:val="center"/>
          </w:tcPr>
          <w:p w14:paraId="704E95C9"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5000</w:t>
            </w:r>
          </w:p>
        </w:tc>
        <w:tc>
          <w:tcPr>
            <w:tcW w:w="1334" w:type="dxa"/>
            <w:vAlign w:val="center"/>
          </w:tcPr>
          <w:p w14:paraId="11D53F2D"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20000</w:t>
            </w:r>
          </w:p>
        </w:tc>
      </w:tr>
      <w:tr w:rsidR="00FD563F" w:rsidRPr="00963B22" w14:paraId="41EB3FA6"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65E2407" w14:textId="77777777" w:rsidR="00FD563F" w:rsidRPr="00963B22" w:rsidRDefault="00FD563F" w:rsidP="00FD563F">
            <w:pPr>
              <w:jc w:val="right"/>
              <w:rPr>
                <w:rFonts w:eastAsia="Times New Roman"/>
                <w:noProof/>
                <w:color w:val="000000"/>
                <w:sz w:val="20"/>
                <w:szCs w:val="20"/>
              </w:rPr>
            </w:pPr>
            <w:r w:rsidRPr="00963B22">
              <w:rPr>
                <w:rFonts w:eastAsia="Times New Roman"/>
                <w:noProof/>
                <w:color w:val="000000"/>
                <w:sz w:val="20"/>
                <w:szCs w:val="20"/>
              </w:rPr>
              <w:t>H3.1</w:t>
            </w:r>
          </w:p>
        </w:tc>
        <w:tc>
          <w:tcPr>
            <w:tcW w:w="1335" w:type="dxa"/>
            <w:vAlign w:val="center"/>
          </w:tcPr>
          <w:p w14:paraId="24990BC4"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1100</w:t>
            </w:r>
          </w:p>
        </w:tc>
        <w:tc>
          <w:tcPr>
            <w:tcW w:w="1334" w:type="dxa"/>
            <w:vAlign w:val="center"/>
          </w:tcPr>
          <w:p w14:paraId="1E653546"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1200</w:t>
            </w:r>
          </w:p>
        </w:tc>
        <w:tc>
          <w:tcPr>
            <w:tcW w:w="1334" w:type="dxa"/>
            <w:vAlign w:val="center"/>
          </w:tcPr>
          <w:p w14:paraId="2BB97474"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1500</w:t>
            </w:r>
          </w:p>
        </w:tc>
        <w:tc>
          <w:tcPr>
            <w:tcW w:w="1334" w:type="dxa"/>
            <w:vAlign w:val="center"/>
          </w:tcPr>
          <w:p w14:paraId="04B55E8F"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1800</w:t>
            </w:r>
          </w:p>
        </w:tc>
        <w:tc>
          <w:tcPr>
            <w:tcW w:w="1334" w:type="dxa"/>
            <w:vAlign w:val="center"/>
          </w:tcPr>
          <w:p w14:paraId="3CF95450"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2900</w:t>
            </w:r>
          </w:p>
        </w:tc>
        <w:tc>
          <w:tcPr>
            <w:tcW w:w="1334" w:type="dxa"/>
            <w:vAlign w:val="center"/>
          </w:tcPr>
          <w:p w14:paraId="44245C07"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8500</w:t>
            </w:r>
          </w:p>
        </w:tc>
      </w:tr>
      <w:tr w:rsidR="00FD563F" w:rsidRPr="00963B22" w14:paraId="704C1D81"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8F5AB9A" w14:textId="77777777" w:rsidR="00FD563F" w:rsidRPr="00963B22" w:rsidRDefault="00FD563F" w:rsidP="00FD563F">
            <w:pPr>
              <w:rPr>
                <w:rFonts w:eastAsia="Times New Roman"/>
                <w:noProof/>
                <w:color w:val="000000"/>
                <w:sz w:val="20"/>
                <w:szCs w:val="20"/>
              </w:rPr>
            </w:pPr>
            <w:r>
              <w:rPr>
                <w:rFonts w:eastAsia="Times New Roman"/>
                <w:noProof/>
                <w:color w:val="000000"/>
                <w:sz w:val="20"/>
                <w:szCs w:val="20"/>
              </w:rPr>
              <w:t>A4</w:t>
            </w:r>
          </w:p>
        </w:tc>
        <w:tc>
          <w:tcPr>
            <w:tcW w:w="1335" w:type="dxa"/>
            <w:vAlign w:val="center"/>
          </w:tcPr>
          <w:p w14:paraId="03C52D28"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E6214E6"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53C88C5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7000</w:t>
            </w:r>
          </w:p>
        </w:tc>
        <w:tc>
          <w:tcPr>
            <w:tcW w:w="1334" w:type="dxa"/>
            <w:vAlign w:val="center"/>
          </w:tcPr>
          <w:p w14:paraId="4FBC4503"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8000</w:t>
            </w:r>
          </w:p>
        </w:tc>
        <w:tc>
          <w:tcPr>
            <w:tcW w:w="1334" w:type="dxa"/>
            <w:vAlign w:val="center"/>
          </w:tcPr>
          <w:p w14:paraId="04B05D69"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r>
              <w:rPr>
                <w:bCs/>
                <w:noProof/>
                <w:color w:val="000000"/>
                <w:sz w:val="20"/>
                <w:szCs w:val="20"/>
              </w:rPr>
              <w:t>9000</w:t>
            </w:r>
          </w:p>
        </w:tc>
        <w:tc>
          <w:tcPr>
            <w:tcW w:w="1334" w:type="dxa"/>
            <w:vAlign w:val="center"/>
          </w:tcPr>
          <w:p w14:paraId="7CFC2609"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r>
              <w:rPr>
                <w:noProof/>
                <w:color w:val="000000"/>
                <w:sz w:val="20"/>
                <w:szCs w:val="20"/>
              </w:rPr>
              <w:t>33000</w:t>
            </w:r>
          </w:p>
        </w:tc>
      </w:tr>
      <w:tr w:rsidR="00FD563F" w:rsidRPr="00963B22" w14:paraId="02200C92"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14CFD5" w14:textId="77777777" w:rsidR="00FD563F" w:rsidRPr="00963B22" w:rsidRDefault="00FD563F" w:rsidP="00FD563F">
            <w:pPr>
              <w:jc w:val="right"/>
              <w:rPr>
                <w:rFonts w:eastAsia="Times New Roman"/>
                <w:noProof/>
                <w:color w:val="000000"/>
                <w:sz w:val="20"/>
                <w:szCs w:val="20"/>
              </w:rPr>
            </w:pPr>
            <w:r>
              <w:rPr>
                <w:rFonts w:eastAsia="Times New Roman"/>
                <w:noProof/>
                <w:color w:val="000000"/>
                <w:sz w:val="20"/>
                <w:szCs w:val="20"/>
              </w:rPr>
              <w:t>H4</w:t>
            </w:r>
            <w:r w:rsidRPr="00963B22">
              <w:rPr>
                <w:rFonts w:eastAsia="Times New Roman"/>
                <w:noProof/>
                <w:color w:val="000000"/>
                <w:sz w:val="20"/>
                <w:szCs w:val="20"/>
              </w:rPr>
              <w:t>.1</w:t>
            </w:r>
          </w:p>
        </w:tc>
        <w:tc>
          <w:tcPr>
            <w:tcW w:w="1335" w:type="dxa"/>
            <w:vAlign w:val="center"/>
          </w:tcPr>
          <w:p w14:paraId="4075DC7F"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4000</w:t>
            </w:r>
          </w:p>
        </w:tc>
        <w:tc>
          <w:tcPr>
            <w:tcW w:w="1334" w:type="dxa"/>
            <w:vAlign w:val="center"/>
          </w:tcPr>
          <w:p w14:paraId="0498BDDF"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4500</w:t>
            </w:r>
          </w:p>
        </w:tc>
        <w:tc>
          <w:tcPr>
            <w:tcW w:w="1334" w:type="dxa"/>
            <w:vAlign w:val="center"/>
          </w:tcPr>
          <w:p w14:paraId="72B8BD4B"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5000</w:t>
            </w:r>
          </w:p>
        </w:tc>
        <w:tc>
          <w:tcPr>
            <w:tcW w:w="1334" w:type="dxa"/>
            <w:vAlign w:val="center"/>
          </w:tcPr>
          <w:p w14:paraId="3442E9AC"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5500</w:t>
            </w:r>
          </w:p>
        </w:tc>
        <w:tc>
          <w:tcPr>
            <w:tcW w:w="1334" w:type="dxa"/>
            <w:vAlign w:val="center"/>
          </w:tcPr>
          <w:p w14:paraId="060B35E4"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6000</w:t>
            </w:r>
          </w:p>
        </w:tc>
        <w:tc>
          <w:tcPr>
            <w:tcW w:w="1334" w:type="dxa"/>
            <w:vAlign w:val="center"/>
          </w:tcPr>
          <w:p w14:paraId="771F2D76" w14:textId="77777777" w:rsidR="00FD563F" w:rsidRPr="00963B22" w:rsidRDefault="00FD563F" w:rsidP="00FD563F">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25000</w:t>
            </w:r>
          </w:p>
        </w:tc>
      </w:tr>
      <w:tr w:rsidR="00FD563F" w:rsidRPr="00963B22" w14:paraId="1AB8CCD1"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8EE487" w14:textId="77777777" w:rsidR="00FD563F" w:rsidRPr="00963B22" w:rsidRDefault="00FD563F" w:rsidP="00FD563F">
            <w:pPr>
              <w:jc w:val="center"/>
              <w:rPr>
                <w:rFonts w:eastAsia="Times New Roman"/>
                <w:noProof/>
                <w:color w:val="000000"/>
                <w:sz w:val="20"/>
                <w:szCs w:val="20"/>
              </w:rPr>
            </w:pPr>
            <w:r w:rsidRPr="00963B22">
              <w:rPr>
                <w:rFonts w:eastAsia="Times New Roman"/>
                <w:noProof/>
                <w:color w:val="000000"/>
                <w:sz w:val="20"/>
                <w:szCs w:val="20"/>
              </w:rPr>
              <w:t>TOPLAM</w:t>
            </w:r>
          </w:p>
        </w:tc>
        <w:tc>
          <w:tcPr>
            <w:tcW w:w="1335" w:type="dxa"/>
            <w:shd w:val="clear" w:color="auto" w:fill="auto"/>
            <w:vAlign w:val="bottom"/>
          </w:tcPr>
          <w:p w14:paraId="5EE1DE51"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18100</w:t>
            </w:r>
          </w:p>
        </w:tc>
        <w:tc>
          <w:tcPr>
            <w:tcW w:w="1334" w:type="dxa"/>
            <w:shd w:val="clear" w:color="auto" w:fill="auto"/>
            <w:vAlign w:val="bottom"/>
          </w:tcPr>
          <w:p w14:paraId="1A1AC10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21300</w:t>
            </w:r>
          </w:p>
        </w:tc>
        <w:tc>
          <w:tcPr>
            <w:tcW w:w="1334" w:type="dxa"/>
            <w:shd w:val="clear" w:color="auto" w:fill="auto"/>
            <w:vAlign w:val="bottom"/>
          </w:tcPr>
          <w:p w14:paraId="0F6B6609"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24700</w:t>
            </w:r>
          </w:p>
        </w:tc>
        <w:tc>
          <w:tcPr>
            <w:tcW w:w="1334" w:type="dxa"/>
            <w:shd w:val="clear" w:color="auto" w:fill="auto"/>
            <w:vAlign w:val="bottom"/>
          </w:tcPr>
          <w:p w14:paraId="263627DC"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28550</w:t>
            </w:r>
          </w:p>
        </w:tc>
        <w:tc>
          <w:tcPr>
            <w:tcW w:w="1334" w:type="dxa"/>
            <w:shd w:val="clear" w:color="auto" w:fill="auto"/>
            <w:vAlign w:val="bottom"/>
          </w:tcPr>
          <w:p w14:paraId="06A3EC6E"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33650</w:t>
            </w:r>
          </w:p>
        </w:tc>
        <w:tc>
          <w:tcPr>
            <w:tcW w:w="1334" w:type="dxa"/>
            <w:shd w:val="clear" w:color="auto" w:fill="auto"/>
            <w:vAlign w:val="bottom"/>
          </w:tcPr>
          <w:p w14:paraId="59B1F2B4" w14:textId="77777777" w:rsidR="00FD563F" w:rsidRPr="00963B22" w:rsidRDefault="00FD563F" w:rsidP="00FD563F">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124300</w:t>
            </w:r>
          </w:p>
        </w:tc>
      </w:tr>
    </w:tbl>
    <w:p w14:paraId="3E963735" w14:textId="77777777" w:rsidR="00FD563F" w:rsidRPr="00963B22" w:rsidRDefault="00FD563F" w:rsidP="00FD563F">
      <w:pPr>
        <w:rPr>
          <w:rFonts w:ascii="Times New Roman" w:hAnsi="Times New Roman" w:cs="Times New Roman"/>
          <w:noProof/>
          <w:sz w:val="24"/>
          <w:szCs w:val="24"/>
        </w:rPr>
      </w:pPr>
    </w:p>
    <w:p w14:paraId="23D0B875" w14:textId="77777777" w:rsidR="00FD563F" w:rsidRPr="00963B22" w:rsidRDefault="00FD563F" w:rsidP="00FD563F">
      <w:pPr>
        <w:spacing w:before="101"/>
        <w:rPr>
          <w:rFonts w:ascii="Times New Roman" w:hAnsi="Times New Roman" w:cs="Times New Roman"/>
          <w:b/>
          <w:noProof/>
          <w:color w:val="974705"/>
          <w:sz w:val="24"/>
          <w:szCs w:val="24"/>
        </w:rPr>
      </w:pPr>
      <w:bookmarkStart w:id="49" w:name="_bookmark81"/>
      <w:bookmarkEnd w:id="49"/>
      <w:r w:rsidRPr="00963B22">
        <w:rPr>
          <w:noProof/>
          <w:lang w:bidi="ar-SA"/>
        </w:rPr>
        <w:drawing>
          <wp:inline distT="0" distB="0" distL="0" distR="0" wp14:anchorId="320FB856" wp14:editId="201F77DD">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19412FEE" w14:textId="77777777" w:rsidR="00FD563F" w:rsidRPr="00963B22" w:rsidRDefault="00FD563F" w:rsidP="00FD563F">
      <w:pPr>
        <w:spacing w:before="101"/>
        <w:ind w:firstLine="720"/>
        <w:jc w:val="both"/>
        <w:rPr>
          <w:rFonts w:ascii="Times New Roman" w:hAnsi="Times New Roman" w:cs="Times New Roman"/>
          <w:noProof/>
          <w:color w:val="000000"/>
          <w:sz w:val="24"/>
          <w:szCs w:val="24"/>
        </w:rPr>
      </w:pPr>
      <w:r w:rsidRPr="00963B22">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74D8859D" w14:textId="77777777" w:rsidR="00FD563F" w:rsidRPr="00963B22" w:rsidRDefault="00FD563F" w:rsidP="00FD563F">
      <w:pPr>
        <w:spacing w:before="101"/>
        <w:ind w:firstLine="720"/>
        <w:jc w:val="both"/>
        <w:rPr>
          <w:rFonts w:ascii="Times New Roman" w:hAnsi="Times New Roman" w:cs="Times New Roman"/>
          <w:noProof/>
          <w:color w:val="000000"/>
          <w:sz w:val="24"/>
          <w:szCs w:val="24"/>
        </w:rPr>
      </w:pPr>
    </w:p>
    <w:p w14:paraId="318AD52B"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bookmarkStart w:id="50" w:name="_bookmark82"/>
      <w:bookmarkEnd w:id="50"/>
      <w:r w:rsidRPr="00963B22">
        <w:rPr>
          <w:rFonts w:ascii="Times New Roman" w:hAnsi="Times New Roman" w:cs="Times New Roman"/>
          <w:b/>
          <w:bCs/>
          <w:noProof/>
          <w:color w:val="000000"/>
          <w:sz w:val="20"/>
          <w:szCs w:val="24"/>
        </w:rPr>
        <w:t>Şekil 8 Stratejik Plan İzleme ve Değerlendirme Modeli</w:t>
      </w:r>
    </w:p>
    <w:p w14:paraId="36209323" w14:textId="77777777" w:rsidR="00FD563F" w:rsidRPr="00963B22" w:rsidRDefault="00FD563F" w:rsidP="00FD563F">
      <w:pPr>
        <w:jc w:val="both"/>
        <w:outlineLvl w:val="2"/>
        <w:rPr>
          <w:rFonts w:ascii="Times New Roman" w:hAnsi="Times New Roman" w:cs="Times New Roman"/>
          <w:b/>
          <w:bCs/>
          <w:noProof/>
          <w:color w:val="000000"/>
          <w:sz w:val="24"/>
          <w:szCs w:val="24"/>
        </w:rPr>
      </w:pPr>
    </w:p>
    <w:p w14:paraId="1AB96841" w14:textId="77777777" w:rsidR="00FD563F" w:rsidRPr="00963B22" w:rsidRDefault="00FD563F" w:rsidP="00FD563F">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0000"/>
          <w:sz w:val="24"/>
          <w:szCs w:val="24"/>
          <w:lang w:bidi="ar-SA"/>
        </w:rPr>
        <w:drawing>
          <wp:inline distT="0" distB="0" distL="0" distR="0" wp14:anchorId="72460ABC" wp14:editId="0416CA02">
            <wp:extent cx="5295900" cy="2854960"/>
            <wp:effectExtent l="0" t="38100" r="0" b="7874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bookmarkStart w:id="51" w:name="_bookmark83"/>
      <w:bookmarkStart w:id="52" w:name="_bookmark91"/>
      <w:bookmarkEnd w:id="51"/>
      <w:bookmarkEnd w:id="52"/>
    </w:p>
    <w:p w14:paraId="55E1447A" w14:textId="77777777" w:rsidR="00FD563F" w:rsidRDefault="00FD563F" w:rsidP="00FD563F">
      <w:pPr>
        <w:ind w:left="136"/>
        <w:jc w:val="both"/>
        <w:outlineLvl w:val="2"/>
        <w:rPr>
          <w:rFonts w:ascii="Times New Roman" w:hAnsi="Times New Roman" w:cs="Times New Roman"/>
          <w:b/>
          <w:bCs/>
          <w:noProof/>
          <w:color w:val="002060"/>
          <w:sz w:val="24"/>
          <w:szCs w:val="24"/>
        </w:rPr>
      </w:pPr>
    </w:p>
    <w:p w14:paraId="3E0CE55F" w14:textId="77777777" w:rsidR="00FD563F" w:rsidRDefault="00FD563F" w:rsidP="00FD563F">
      <w:pPr>
        <w:ind w:left="136"/>
        <w:jc w:val="both"/>
        <w:outlineLvl w:val="2"/>
        <w:rPr>
          <w:rFonts w:ascii="Times New Roman" w:hAnsi="Times New Roman" w:cs="Times New Roman"/>
          <w:b/>
          <w:bCs/>
          <w:noProof/>
          <w:color w:val="002060"/>
          <w:sz w:val="24"/>
          <w:szCs w:val="24"/>
        </w:rPr>
      </w:pPr>
    </w:p>
    <w:p w14:paraId="0FC83A51" w14:textId="77777777" w:rsidR="00FD563F" w:rsidRDefault="00FD563F" w:rsidP="00FD563F">
      <w:pPr>
        <w:ind w:left="136"/>
        <w:jc w:val="both"/>
        <w:outlineLvl w:val="2"/>
        <w:rPr>
          <w:rFonts w:ascii="Times New Roman" w:hAnsi="Times New Roman" w:cs="Times New Roman"/>
          <w:b/>
          <w:bCs/>
          <w:noProof/>
          <w:color w:val="002060"/>
          <w:sz w:val="24"/>
          <w:szCs w:val="24"/>
        </w:rPr>
      </w:pPr>
    </w:p>
    <w:p w14:paraId="0F71EFE0" w14:textId="77777777" w:rsidR="00FD563F" w:rsidRDefault="00FD563F" w:rsidP="00FD563F">
      <w:pPr>
        <w:ind w:left="136"/>
        <w:jc w:val="both"/>
        <w:outlineLvl w:val="2"/>
        <w:rPr>
          <w:rFonts w:ascii="Times New Roman" w:hAnsi="Times New Roman" w:cs="Times New Roman"/>
          <w:b/>
          <w:bCs/>
          <w:noProof/>
          <w:color w:val="002060"/>
          <w:sz w:val="24"/>
          <w:szCs w:val="24"/>
        </w:rPr>
      </w:pPr>
    </w:p>
    <w:p w14:paraId="210C0B91" w14:textId="77777777" w:rsidR="00FD563F" w:rsidRPr="00963B22" w:rsidRDefault="00FD563F" w:rsidP="00FD563F">
      <w:pPr>
        <w:ind w:left="136"/>
        <w:jc w:val="both"/>
        <w:outlineLvl w:val="2"/>
        <w:rPr>
          <w:rFonts w:ascii="Times New Roman" w:hAnsi="Times New Roman" w:cs="Times New Roman"/>
          <w:b/>
          <w:bCs/>
          <w:noProof/>
          <w:color w:val="002060"/>
          <w:sz w:val="24"/>
          <w:szCs w:val="24"/>
        </w:rPr>
      </w:pPr>
      <w:r w:rsidRPr="00963B22">
        <w:rPr>
          <w:rFonts w:ascii="Times New Roman" w:hAnsi="Times New Roman" w:cs="Times New Roman"/>
          <w:b/>
          <w:bCs/>
          <w:noProof/>
          <w:color w:val="002060"/>
          <w:sz w:val="24"/>
          <w:szCs w:val="24"/>
        </w:rPr>
        <w:t>EKLER</w:t>
      </w:r>
    </w:p>
    <w:p w14:paraId="66246D13" w14:textId="77777777" w:rsidR="00FD563F" w:rsidRPr="00963B22" w:rsidRDefault="00FD563F" w:rsidP="00FD563F">
      <w:pPr>
        <w:ind w:left="136"/>
        <w:jc w:val="both"/>
        <w:outlineLvl w:val="2"/>
        <w:rPr>
          <w:rFonts w:ascii="Times New Roman" w:hAnsi="Times New Roman" w:cs="Times New Roman"/>
          <w:b/>
          <w:bCs/>
          <w:noProof/>
          <w:color w:val="002060"/>
          <w:sz w:val="24"/>
          <w:szCs w:val="24"/>
        </w:rPr>
      </w:pPr>
    </w:p>
    <w:p w14:paraId="1E7962F9" w14:textId="77777777" w:rsidR="00FD563F" w:rsidRPr="00963B22" w:rsidRDefault="00FD563F" w:rsidP="00FD563F">
      <w:pPr>
        <w:ind w:left="136"/>
        <w:jc w:val="both"/>
        <w:outlineLvl w:val="2"/>
        <w:rPr>
          <w:rFonts w:ascii="Times New Roman" w:hAnsi="Times New Roman" w:cs="Times New Roman"/>
          <w:b/>
          <w:bCs/>
          <w:noProof/>
          <w:color w:val="002060"/>
          <w:sz w:val="24"/>
          <w:szCs w:val="24"/>
        </w:rPr>
      </w:pPr>
    </w:p>
    <w:p w14:paraId="31D6A19B"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16 Strateji Geliştirme Kurulu</w:t>
      </w:r>
    </w:p>
    <w:p w14:paraId="1202852A"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p w14:paraId="05BB452C"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FD563F" w:rsidRPr="00963B22" w14:paraId="47C7FC3F" w14:textId="77777777" w:rsidTr="00FD56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7C596333" w14:textId="77777777" w:rsidR="00FD563F" w:rsidRPr="00963B22" w:rsidRDefault="00FD563F" w:rsidP="00FD563F">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2308" w:type="dxa"/>
            <w:shd w:val="clear" w:color="auto" w:fill="943634"/>
          </w:tcPr>
          <w:p w14:paraId="0C3FA0E7"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3260" w:type="dxa"/>
            <w:shd w:val="clear" w:color="auto" w:fill="943634"/>
          </w:tcPr>
          <w:p w14:paraId="000C7DB0"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428" w:type="dxa"/>
            <w:shd w:val="clear" w:color="auto" w:fill="943634"/>
          </w:tcPr>
          <w:p w14:paraId="7A3E6C27"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KURULDAKİ GÖREVİ</w:t>
            </w:r>
          </w:p>
        </w:tc>
      </w:tr>
      <w:tr w:rsidR="00FD563F" w:rsidRPr="00963B22" w14:paraId="6478619B"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E24C989"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2308" w:type="dxa"/>
          </w:tcPr>
          <w:p w14:paraId="44548601" w14:textId="42527680" w:rsidR="00FD563F" w:rsidRPr="00963B22" w:rsidRDefault="00A649FC" w:rsidP="00FD563F">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Ahmet TAŞDEMİR</w:t>
            </w:r>
          </w:p>
        </w:tc>
        <w:tc>
          <w:tcPr>
            <w:tcW w:w="3260" w:type="dxa"/>
          </w:tcPr>
          <w:p w14:paraId="79A5AA27" w14:textId="195AA8A2" w:rsidR="00FD563F" w:rsidRPr="00963B22" w:rsidRDefault="00A649F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Müdürü</w:t>
            </w:r>
          </w:p>
        </w:tc>
        <w:tc>
          <w:tcPr>
            <w:tcW w:w="2428" w:type="dxa"/>
          </w:tcPr>
          <w:p w14:paraId="637D998B" w14:textId="6B62A96D" w:rsidR="00FD563F" w:rsidRPr="00963B22" w:rsidRDefault="00A649F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Başkan</w:t>
            </w:r>
          </w:p>
        </w:tc>
      </w:tr>
      <w:tr w:rsidR="00FD563F" w:rsidRPr="00963B22" w14:paraId="7C4453A8"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94557AA"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2</w:t>
            </w:r>
          </w:p>
        </w:tc>
        <w:tc>
          <w:tcPr>
            <w:tcW w:w="2308" w:type="dxa"/>
          </w:tcPr>
          <w:p w14:paraId="74410539" w14:textId="26550721" w:rsidR="00FD563F" w:rsidRPr="00963B22" w:rsidRDefault="00A649FC" w:rsidP="00FD563F">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Melahat ELVER</w:t>
            </w:r>
          </w:p>
        </w:tc>
        <w:tc>
          <w:tcPr>
            <w:tcW w:w="3260" w:type="dxa"/>
          </w:tcPr>
          <w:p w14:paraId="7D724E45" w14:textId="64A2BEF1" w:rsidR="00FD563F" w:rsidRPr="00963B22" w:rsidRDefault="00A649FC" w:rsidP="00FD563F">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428" w:type="dxa"/>
          </w:tcPr>
          <w:p w14:paraId="2531A2EE" w14:textId="361C0C2E" w:rsidR="00FD563F" w:rsidRPr="00963B22" w:rsidRDefault="00A649FC" w:rsidP="00FD563F">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BF4473" w:rsidRPr="00963B22" w14:paraId="1A84B194"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44A5402" w14:textId="77777777" w:rsidR="00BF4473" w:rsidRPr="00963B22" w:rsidRDefault="00BF4473"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2308" w:type="dxa"/>
          </w:tcPr>
          <w:p w14:paraId="1285B3DC" w14:textId="7229CCFD" w:rsidR="00BF4473" w:rsidRPr="00963B22" w:rsidRDefault="00BF4473" w:rsidP="00FD563F">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Nail AKAR</w:t>
            </w:r>
          </w:p>
        </w:tc>
        <w:tc>
          <w:tcPr>
            <w:tcW w:w="3260" w:type="dxa"/>
          </w:tcPr>
          <w:p w14:paraId="2E51BE50" w14:textId="3A975C4A" w:rsidR="00BF4473" w:rsidRPr="00963B22" w:rsidRDefault="00BF4473"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Okul Aile Birliği Başkanı</w:t>
            </w:r>
          </w:p>
        </w:tc>
        <w:tc>
          <w:tcPr>
            <w:tcW w:w="2428" w:type="dxa"/>
          </w:tcPr>
          <w:p w14:paraId="10FED02B" w14:textId="64019998" w:rsidR="00BF4473" w:rsidRPr="00963B22" w:rsidRDefault="00BF4473"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noProof/>
              </w:rPr>
              <w:t>Üye</w:t>
            </w:r>
          </w:p>
        </w:tc>
      </w:tr>
    </w:tbl>
    <w:p w14:paraId="028C49FB"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bookmarkStart w:id="53" w:name="_GoBack"/>
      <w:bookmarkEnd w:id="53"/>
    </w:p>
    <w:p w14:paraId="5AFECAB8"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p w14:paraId="7BB3D8F2"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r w:rsidRPr="00963B22">
        <w:rPr>
          <w:rFonts w:ascii="Times New Roman" w:hAnsi="Times New Roman" w:cs="Times New Roman"/>
          <w:b/>
          <w:bCs/>
          <w:noProof/>
          <w:color w:val="000000"/>
          <w:sz w:val="20"/>
          <w:szCs w:val="24"/>
        </w:rPr>
        <w:t>Tablo 17 Stratejik Planlama Ekibi</w:t>
      </w:r>
    </w:p>
    <w:p w14:paraId="3D96C688"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FD563F" w:rsidRPr="00963B22" w14:paraId="5DF878C6" w14:textId="77777777" w:rsidTr="00FD56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cPr>
          <w:p w14:paraId="5C4B2A98" w14:textId="77777777" w:rsidR="00FD563F" w:rsidRPr="00963B22" w:rsidRDefault="00FD563F" w:rsidP="00FD563F">
            <w:pPr>
              <w:jc w:val="center"/>
              <w:outlineLvl w:val="2"/>
              <w:rPr>
                <w:rFonts w:ascii="Times New Roman" w:hAnsi="Times New Roman" w:cs="Times New Roman"/>
                <w:noProof/>
                <w:sz w:val="20"/>
                <w:szCs w:val="24"/>
              </w:rPr>
            </w:pPr>
            <w:r w:rsidRPr="00963B22">
              <w:rPr>
                <w:rFonts w:ascii="Times New Roman" w:hAnsi="Times New Roman" w:cs="Times New Roman"/>
                <w:noProof/>
                <w:sz w:val="20"/>
                <w:szCs w:val="24"/>
              </w:rPr>
              <w:t>SIRA</w:t>
            </w:r>
          </w:p>
        </w:tc>
        <w:tc>
          <w:tcPr>
            <w:tcW w:w="2351" w:type="dxa"/>
            <w:shd w:val="clear" w:color="auto" w:fill="943634"/>
          </w:tcPr>
          <w:p w14:paraId="4AADE53B"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ADI-SOYADI</w:t>
            </w:r>
          </w:p>
        </w:tc>
        <w:tc>
          <w:tcPr>
            <w:tcW w:w="3260" w:type="dxa"/>
            <w:shd w:val="clear" w:color="auto" w:fill="943634"/>
          </w:tcPr>
          <w:p w14:paraId="0C3FE460"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GÖREVİ</w:t>
            </w:r>
          </w:p>
        </w:tc>
        <w:tc>
          <w:tcPr>
            <w:tcW w:w="2146" w:type="dxa"/>
            <w:shd w:val="clear" w:color="auto" w:fill="943634"/>
          </w:tcPr>
          <w:p w14:paraId="0A28E57C" w14:textId="77777777" w:rsidR="00FD563F" w:rsidRPr="00963B22" w:rsidRDefault="00FD563F" w:rsidP="00FD563F">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4"/>
              </w:rPr>
            </w:pPr>
            <w:r w:rsidRPr="00963B22">
              <w:rPr>
                <w:rFonts w:ascii="Times New Roman" w:hAnsi="Times New Roman" w:cs="Times New Roman"/>
                <w:noProof/>
                <w:sz w:val="20"/>
                <w:szCs w:val="24"/>
              </w:rPr>
              <w:t>EKİPTEKİ GÖREVİ</w:t>
            </w:r>
          </w:p>
        </w:tc>
      </w:tr>
      <w:tr w:rsidR="00FD563F" w:rsidRPr="00963B22" w14:paraId="20B840FF"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03E1CA6"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1</w:t>
            </w:r>
          </w:p>
        </w:tc>
        <w:tc>
          <w:tcPr>
            <w:tcW w:w="2351" w:type="dxa"/>
          </w:tcPr>
          <w:p w14:paraId="09DDC22F" w14:textId="4570CC01" w:rsidR="00FD563F" w:rsidRPr="00963B22" w:rsidRDefault="00A649FC" w:rsidP="00FD563F">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Dilara AVCI DERELİ</w:t>
            </w:r>
          </w:p>
        </w:tc>
        <w:tc>
          <w:tcPr>
            <w:tcW w:w="3260" w:type="dxa"/>
          </w:tcPr>
          <w:p w14:paraId="1B6F2931" w14:textId="7BFD4A4A" w:rsidR="00FD563F" w:rsidRPr="00963B22" w:rsidRDefault="00A649F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146" w:type="dxa"/>
          </w:tcPr>
          <w:p w14:paraId="128C0569" w14:textId="69C6086D" w:rsidR="00FD563F" w:rsidRPr="00963B22" w:rsidRDefault="00A649F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Başkan</w:t>
            </w:r>
          </w:p>
        </w:tc>
      </w:tr>
      <w:tr w:rsidR="00FD563F" w:rsidRPr="00963B22" w14:paraId="2C75DABD"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7A244C9"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2</w:t>
            </w:r>
          </w:p>
        </w:tc>
        <w:tc>
          <w:tcPr>
            <w:tcW w:w="2351" w:type="dxa"/>
          </w:tcPr>
          <w:p w14:paraId="0735BE2C" w14:textId="2FE02BDC" w:rsidR="00FD563F" w:rsidRPr="00963B22" w:rsidRDefault="00A649FC" w:rsidP="00FD563F">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Ecem KÜÇÜK</w:t>
            </w:r>
          </w:p>
        </w:tc>
        <w:tc>
          <w:tcPr>
            <w:tcW w:w="3260" w:type="dxa"/>
          </w:tcPr>
          <w:p w14:paraId="33CD47B8" w14:textId="2F012EB5" w:rsidR="00FD563F" w:rsidRPr="00963B22" w:rsidRDefault="00A649FC" w:rsidP="00FD563F">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146" w:type="dxa"/>
          </w:tcPr>
          <w:p w14:paraId="65453E59" w14:textId="6A4F7398" w:rsidR="00FD563F" w:rsidRPr="00963B22" w:rsidRDefault="00A649FC" w:rsidP="00FD563F">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FD563F" w:rsidRPr="00963B22" w14:paraId="78F57614" w14:textId="77777777" w:rsidTr="00FD5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055488C"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3</w:t>
            </w:r>
          </w:p>
        </w:tc>
        <w:tc>
          <w:tcPr>
            <w:tcW w:w="2351" w:type="dxa"/>
          </w:tcPr>
          <w:p w14:paraId="22CCEC11" w14:textId="4D5159A2" w:rsidR="00FD563F" w:rsidRPr="00963B22" w:rsidRDefault="00A649FC" w:rsidP="00FD563F">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Nesibe YILDIRIM DORA</w:t>
            </w:r>
          </w:p>
        </w:tc>
        <w:tc>
          <w:tcPr>
            <w:tcW w:w="3260" w:type="dxa"/>
          </w:tcPr>
          <w:p w14:paraId="2A890D69" w14:textId="7A785095" w:rsidR="00FD563F" w:rsidRPr="00963B22" w:rsidRDefault="00873F0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Öğretmen</w:t>
            </w:r>
          </w:p>
        </w:tc>
        <w:tc>
          <w:tcPr>
            <w:tcW w:w="2146" w:type="dxa"/>
          </w:tcPr>
          <w:p w14:paraId="66D448B0" w14:textId="485CE8E7" w:rsidR="00FD563F" w:rsidRPr="00963B22" w:rsidRDefault="00873F0C" w:rsidP="00FD563F">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Üye</w:t>
            </w:r>
          </w:p>
        </w:tc>
      </w:tr>
      <w:tr w:rsidR="00FD563F" w:rsidRPr="00963B22" w14:paraId="1E6B2BFA" w14:textId="77777777" w:rsidTr="00FD563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BBFDDEA" w14:textId="77777777" w:rsidR="00FD563F" w:rsidRPr="00963B22" w:rsidRDefault="00FD563F" w:rsidP="00FD563F">
            <w:pPr>
              <w:jc w:val="center"/>
              <w:outlineLvl w:val="2"/>
              <w:rPr>
                <w:rFonts w:ascii="Times New Roman" w:hAnsi="Times New Roman" w:cs="Times New Roman"/>
                <w:noProof/>
                <w:color w:val="000000"/>
                <w:sz w:val="20"/>
                <w:szCs w:val="24"/>
              </w:rPr>
            </w:pPr>
            <w:r w:rsidRPr="00963B22">
              <w:rPr>
                <w:rFonts w:ascii="Times New Roman" w:hAnsi="Times New Roman" w:cs="Times New Roman"/>
                <w:noProof/>
                <w:color w:val="000000"/>
                <w:sz w:val="20"/>
                <w:szCs w:val="24"/>
              </w:rPr>
              <w:t>4</w:t>
            </w:r>
          </w:p>
        </w:tc>
        <w:tc>
          <w:tcPr>
            <w:tcW w:w="2351" w:type="dxa"/>
          </w:tcPr>
          <w:p w14:paraId="0AB15591" w14:textId="292229C2" w:rsidR="00FD563F" w:rsidRPr="00963B22" w:rsidRDefault="00BF4473" w:rsidP="00FD563F">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Burak KENAR</w:t>
            </w:r>
          </w:p>
        </w:tc>
        <w:tc>
          <w:tcPr>
            <w:tcW w:w="3260" w:type="dxa"/>
          </w:tcPr>
          <w:p w14:paraId="502C6362" w14:textId="3EB4F927" w:rsidR="00FD563F" w:rsidRPr="00963B22" w:rsidRDefault="00BF4473" w:rsidP="00FD563F">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4"/>
              </w:rPr>
            </w:pPr>
            <w:r>
              <w:rPr>
                <w:rFonts w:ascii="Times New Roman" w:hAnsi="Times New Roman" w:cs="Times New Roman"/>
                <w:bCs/>
                <w:noProof/>
                <w:color w:val="000000"/>
                <w:sz w:val="20"/>
                <w:szCs w:val="24"/>
              </w:rPr>
              <w:t>Veli</w:t>
            </w:r>
          </w:p>
        </w:tc>
        <w:tc>
          <w:tcPr>
            <w:tcW w:w="2146" w:type="dxa"/>
          </w:tcPr>
          <w:p w14:paraId="51ED79EC" w14:textId="44B6835E" w:rsidR="00FD563F" w:rsidRPr="00963B22" w:rsidRDefault="00BF4473" w:rsidP="00FD56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Üye</w:t>
            </w:r>
          </w:p>
        </w:tc>
      </w:tr>
    </w:tbl>
    <w:p w14:paraId="51CB5848"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p w14:paraId="01069DDF" w14:textId="77777777" w:rsidR="00FD563F" w:rsidRPr="00963B22" w:rsidRDefault="00FD563F" w:rsidP="00FD563F">
      <w:pPr>
        <w:ind w:left="136"/>
        <w:jc w:val="both"/>
        <w:outlineLvl w:val="2"/>
        <w:rPr>
          <w:rFonts w:ascii="Times New Roman" w:hAnsi="Times New Roman" w:cs="Times New Roman"/>
          <w:b/>
          <w:bCs/>
          <w:noProof/>
          <w:color w:val="000000"/>
          <w:sz w:val="20"/>
          <w:szCs w:val="24"/>
        </w:rPr>
      </w:pPr>
    </w:p>
    <w:p w14:paraId="75E33413" w14:textId="77777777" w:rsidR="00FD563F" w:rsidRDefault="00FD563F" w:rsidP="00FD563F"/>
    <w:p w14:paraId="4125E890" w14:textId="53BA4FD5" w:rsidR="009C21F4" w:rsidRPr="0007479A" w:rsidRDefault="009C21F4" w:rsidP="00FD563F">
      <w:pPr>
        <w:spacing w:before="1"/>
        <w:rPr>
          <w:rFonts w:ascii="Times New Roman" w:hAnsi="Times New Roman" w:cs="Times New Roman"/>
          <w:b/>
          <w:noProof/>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İLGE KAĞAN BULUT" w:date="2024-02-06T16:15:00Z" w:initials="BKB">
    <w:p w14:paraId="1C738055" w14:textId="20ADF280" w:rsidR="00FD563F" w:rsidRDefault="00FD563F">
      <w:pPr>
        <w:pStyle w:val="AklamaMetni"/>
      </w:pPr>
      <w:r>
        <w:rPr>
          <w:rStyle w:val="AklamaBavurusu"/>
        </w:rPr>
        <w:annotationRef/>
      </w:r>
      <w:r>
        <w:t>Mustafa Kemal Atatürk’ün fotoğrafı ve eğitimle ilgili özdeyişlerinden birini ekleyiniz. İsteğe bağlı olarak bu sayfadaki resim ve özdeyiş kullanılabilir.</w:t>
      </w:r>
    </w:p>
  </w:comment>
  <w:comment w:id="1" w:author="BİLGE KAĞAN BULUT" w:date="2024-02-06T16:26:00Z" w:initials="BKB">
    <w:p w14:paraId="71125137" w14:textId="77777777" w:rsidR="00FD563F" w:rsidRDefault="00FD563F">
      <w:pPr>
        <w:pStyle w:val="AklamaMetni"/>
      </w:pPr>
      <w:r>
        <w:rPr>
          <w:rStyle w:val="AklamaBavurusu"/>
        </w:rPr>
        <w:annotationRef/>
      </w:r>
      <w:r>
        <w:t>Okul müdürünün fotoğrafı</w:t>
      </w:r>
    </w:p>
    <w:p w14:paraId="3AB3076F" w14:textId="183001CA" w:rsidR="00FD563F" w:rsidRDefault="00FD563F">
      <w:pPr>
        <w:pStyle w:val="AklamaMetni"/>
      </w:pPr>
      <w:r>
        <w:t>Okul müdürünün stratejik planlamanın önemini içeren kısa ve öz sunuşu</w:t>
      </w:r>
    </w:p>
    <w:p w14:paraId="390CAEEB" w14:textId="1B062470" w:rsidR="00FD563F" w:rsidRDefault="00FD563F">
      <w:pPr>
        <w:pStyle w:val="AklamaMetni"/>
      </w:pPr>
      <w:r>
        <w:t>Fotoğraf ve sunuş 1 sayfayı geçmemelidir.</w:t>
      </w:r>
    </w:p>
  </w:comment>
  <w:comment w:id="2" w:author="BİLGE KAĞAN BULUT" w:date="2024-02-06T16:28:00Z" w:initials="BKB">
    <w:p w14:paraId="4F941740" w14:textId="1513A9B5" w:rsidR="00FD563F" w:rsidRDefault="00FD563F">
      <w:pPr>
        <w:pStyle w:val="AklamaMetni"/>
      </w:pPr>
      <w:r>
        <w:rPr>
          <w:rStyle w:val="AklamaBavurusu"/>
        </w:rPr>
        <w:annotationRef/>
      </w:r>
      <w:r>
        <w:t>Bölümlerin başlıkları ve başlıkların sıralaması standarttır. Aynı şekilde kullanınız.</w:t>
      </w:r>
    </w:p>
    <w:p w14:paraId="7FEE08D0" w14:textId="2172AF67" w:rsidR="00FD563F" w:rsidRDefault="00FD563F">
      <w:pPr>
        <w:pStyle w:val="AklamaMetni"/>
      </w:pPr>
      <w:r>
        <w:t>Belge içeriğinde herhangi bir değişiklik, ekleme, çıkarma yapılması durumunda, bu bölümde de düzenleme yapılmalıdır.</w:t>
      </w:r>
    </w:p>
    <w:p w14:paraId="43A9F3D9" w14:textId="69D52226" w:rsidR="00FD563F" w:rsidRDefault="00FD563F">
      <w:pPr>
        <w:pStyle w:val="AklamaMetni"/>
      </w:pPr>
      <w:r>
        <w:t>Planın hazırlanması tamamlandığında bu bölümdeki sayfa numaraları düzenlenmelidir.</w:t>
      </w:r>
    </w:p>
  </w:comment>
  <w:comment w:id="3" w:author="BİLGE KAĞAN BULUT" w:date="2024-02-06T16:31:00Z" w:initials="BKB">
    <w:p w14:paraId="33B82B2B" w14:textId="09A45722" w:rsidR="00FD563F" w:rsidRDefault="00FD563F" w:rsidP="003B1135">
      <w:pPr>
        <w:pStyle w:val="AklamaMetni"/>
      </w:pPr>
      <w:r>
        <w:rPr>
          <w:rStyle w:val="AklamaBavurusu"/>
        </w:rPr>
        <w:annotationRef/>
      </w:r>
      <w:r>
        <w:t>Tabloların başlıkları ve başlıkların sıralaması standarttır. Aynı şekilde kullanınız.</w:t>
      </w:r>
    </w:p>
    <w:p w14:paraId="3B5CCE70" w14:textId="77777777" w:rsidR="00FD563F" w:rsidRDefault="00FD563F" w:rsidP="003B1135">
      <w:pPr>
        <w:pStyle w:val="AklamaMetni"/>
      </w:pPr>
      <w:r>
        <w:t>Belge içeriğinde herhangi bir değişiklik, ekleme, çıkarma yapılması durumunda, bu bölümde de düzenleme yapılmalıdır.</w:t>
      </w:r>
    </w:p>
    <w:p w14:paraId="4324DBA2" w14:textId="00AF6436" w:rsidR="00FD563F" w:rsidRDefault="00FD563F" w:rsidP="003B1135">
      <w:pPr>
        <w:pStyle w:val="AklamaMetni"/>
      </w:pPr>
    </w:p>
  </w:comment>
  <w:comment w:id="4" w:author="BİLGE KAĞAN BULUT" w:date="2024-02-06T16:39:00Z" w:initials="BKB">
    <w:p w14:paraId="6E5CF9C1" w14:textId="77777777" w:rsidR="00FD563F" w:rsidRDefault="00FD563F" w:rsidP="003B1135">
      <w:pPr>
        <w:pStyle w:val="AklamaMetni"/>
      </w:pPr>
      <w:r>
        <w:rPr>
          <w:rStyle w:val="AklamaBavurusu"/>
        </w:rPr>
        <w:annotationRef/>
      </w:r>
      <w:r>
        <w:t>Okul adını değiştiriniz.</w:t>
      </w:r>
    </w:p>
    <w:p w14:paraId="13527B74" w14:textId="7FE64CA2" w:rsidR="00FD563F" w:rsidRDefault="00FD563F" w:rsidP="003B1135">
      <w:pPr>
        <w:pStyle w:val="AklamaMetni"/>
      </w:pPr>
      <w:r>
        <w:t>Şekillerin başlıkları ve başlıkların sıralaması standarttır. Aynı şekilde kullanınız.</w:t>
      </w:r>
    </w:p>
    <w:p w14:paraId="5E56C271" w14:textId="77777777" w:rsidR="00FD563F" w:rsidRDefault="00FD563F" w:rsidP="003B1135">
      <w:pPr>
        <w:pStyle w:val="AklamaMetni"/>
      </w:pPr>
      <w:r>
        <w:t>Belge içeriğinde herhangi bir değişiklik, ekleme, çıkarma yapılması durumunda, bu bölümde de düzenleme yapılmalıdır.</w:t>
      </w:r>
    </w:p>
    <w:p w14:paraId="3ED11D82" w14:textId="525EA0FA" w:rsidR="00FD563F" w:rsidRDefault="00FD563F" w:rsidP="003B1135">
      <w:pPr>
        <w:pStyle w:val="AklamaMetni"/>
      </w:pPr>
    </w:p>
  </w:comment>
  <w:comment w:id="7" w:author="BİLGE KAĞAN BULUT" w:date="2024-02-06T16:45:00Z" w:initials="BKB">
    <w:p w14:paraId="2FD47C6D" w14:textId="41381197" w:rsidR="00FD563F" w:rsidRDefault="00FD563F">
      <w:pPr>
        <w:pStyle w:val="AklamaMetni"/>
      </w:pPr>
      <w:r>
        <w:rPr>
          <w:rStyle w:val="AklamaBavurusu"/>
        </w:rPr>
        <w:annotationRef/>
      </w:r>
      <w:r>
        <w:t>Bu bölümdeki tanımlar, stratejik planın bütününün kapsaması bakımından yeterli görülmektedir. Aynı şekilde kullanılabilir, isteğe bağlı tanım ekleme yapılabilir.</w:t>
      </w:r>
    </w:p>
  </w:comment>
  <w:comment w:id="11" w:author="BİLGE KAĞAN BULUT" w:date="2024-02-06T16:50:00Z" w:initials="BKB">
    <w:p w14:paraId="27BA13AC" w14:textId="2E7FB97D" w:rsidR="00FD563F" w:rsidRDefault="00FD563F">
      <w:pPr>
        <w:pStyle w:val="AklamaMetni"/>
      </w:pPr>
      <w:r>
        <w:rPr>
          <w:rStyle w:val="AklamaBavurusu"/>
        </w:rPr>
        <w:annotationRef/>
      </w:r>
      <w:r>
        <w:t>Kurum bilgilerini başlıklara uygun olarak değiştiriniz.</w:t>
      </w:r>
    </w:p>
  </w:comment>
  <w:comment w:id="12" w:author="BİLGE KAĞAN BULUT" w:date="2024-02-06T16:52:00Z" w:initials="BKB">
    <w:p w14:paraId="2236030E" w14:textId="3357D727" w:rsidR="00FD563F" w:rsidRDefault="00FD563F">
      <w:pPr>
        <w:pStyle w:val="AklamaMetni"/>
      </w:pPr>
      <w:r>
        <w:rPr>
          <w:rStyle w:val="AklamaBavurusu"/>
        </w:rPr>
        <w:annotationRef/>
      </w:r>
      <w:r>
        <w:t>Kurumunuzun stratejik planının hazırlık ve onay sürecini kısaca özetleyiniz.</w:t>
      </w:r>
    </w:p>
  </w:comment>
  <w:comment w:id="13" w:author="BİLGE KAĞAN BULUT" w:date="2024-02-07T09:41:00Z" w:initials="BKB">
    <w:p w14:paraId="5FA772E8" w14:textId="77777777" w:rsidR="00FD563F" w:rsidRDefault="00FD563F">
      <w:pPr>
        <w:pStyle w:val="AklamaMetni"/>
      </w:pPr>
      <w:r>
        <w:rPr>
          <w:rStyle w:val="AklamaBavurusu"/>
        </w:rPr>
        <w:annotationRef/>
      </w:r>
      <w:r>
        <w:t>Stratejik plan temel olarak 3 bölümden oluşur. Hazırlık, Durum Analizi, Geleceğe Bakış.</w:t>
      </w:r>
    </w:p>
    <w:p w14:paraId="17B94599" w14:textId="77777777" w:rsidR="00FD563F" w:rsidRDefault="00FD563F">
      <w:pPr>
        <w:pStyle w:val="AklamaMetni"/>
      </w:pPr>
      <w:r>
        <w:t>Stratejik plan hazırlık süreci: Bakanlık Genelgesinin yayımlanması; il, ilçe, okul-kurumlarda ekiplerin oluşturulması; sürecin planlanması aşamalarından oluşur.</w:t>
      </w:r>
    </w:p>
    <w:p w14:paraId="41760537" w14:textId="77777777" w:rsidR="00FD563F" w:rsidRDefault="00FD563F">
      <w:pPr>
        <w:pStyle w:val="AklamaMetni"/>
      </w:pPr>
      <w:r>
        <w:t>Bu çalışmaların tamamlanmasının ardından sırasıyla Bakanlık, il, ilçe, okul-kurum planlarının hazırlanması çalışmaları tamamlanır.</w:t>
      </w:r>
    </w:p>
    <w:p w14:paraId="5205DD2A" w14:textId="4F17F908" w:rsidR="00FD563F" w:rsidRDefault="00FD563F">
      <w:pPr>
        <w:pStyle w:val="AklamaMetni"/>
      </w:pPr>
      <w:r>
        <w:t>Hazırlık çalışmalarının tamamlanmasıyla Durum Analizi çalışmalarına geçilir.</w:t>
      </w:r>
    </w:p>
  </w:comment>
  <w:comment w:id="14" w:author="BİLGE KAĞAN BULUT" w:date="2024-02-06T16:53:00Z" w:initials="BKB">
    <w:p w14:paraId="2853BF15" w14:textId="54CBF712" w:rsidR="00FD563F" w:rsidRDefault="00FD563F">
      <w:pPr>
        <w:pStyle w:val="AklamaMetni"/>
      </w:pPr>
      <w:r>
        <w:rPr>
          <w:rStyle w:val="AklamaBavurusu"/>
        </w:rPr>
        <w:annotationRef/>
      </w:r>
      <w:r>
        <w:t>Bu bölümdeki açıklama aynı şekilde kullanılabilir. İsteğe bağlı değişiklik yapılabilir.</w:t>
      </w:r>
    </w:p>
  </w:comment>
  <w:comment w:id="16" w:author="BİLGE KAĞAN BULUT" w:date="2024-02-07T09:03:00Z" w:initials="BKB">
    <w:p w14:paraId="1350AFB4" w14:textId="77777777" w:rsidR="00FD563F" w:rsidRDefault="00FD563F">
      <w:pPr>
        <w:pStyle w:val="AklamaMetni"/>
      </w:pPr>
      <w:r>
        <w:rPr>
          <w:rStyle w:val="AklamaBavurusu"/>
        </w:rPr>
        <w:annotationRef/>
      </w:r>
      <w:r>
        <w:t>Okul-Kurum Strateji Geliştirme Kurulu: Okul müdürü, 1 müdür yardımcısı, okul-aile birliği başkanı ve 2 öğretmen olmak üzere 5 kişiden oluşturulur.</w:t>
      </w:r>
    </w:p>
    <w:p w14:paraId="0DA98A25" w14:textId="4CFD953F" w:rsidR="00FD563F" w:rsidRDefault="00FD563F">
      <w:pPr>
        <w:pStyle w:val="AklamaMetni"/>
      </w:pPr>
      <w:r>
        <w:t>Yalnız 1 müdür yardımcısı bulunan okullarda, müdür yardımcısı stratejik planlama ekibinde başkan olarak görev alır. Bu durumda strateji geliştirme kurulunda müdür yardımcısı yerine öğretmen yazılır.</w:t>
      </w:r>
    </w:p>
  </w:comment>
  <w:comment w:id="17" w:author="BİLGE KAĞAN BULUT" w:date="2024-02-07T09:06:00Z" w:initials="BKB">
    <w:p w14:paraId="699380D8" w14:textId="5E3AF8F1" w:rsidR="00FD563F" w:rsidRDefault="00FD563F">
      <w:pPr>
        <w:pStyle w:val="AklamaMetni"/>
      </w:pPr>
      <w:r>
        <w:rPr>
          <w:rStyle w:val="AklamaBavurusu"/>
        </w:rPr>
        <w:annotationRef/>
      </w:r>
      <w:r>
        <w:t>Okul-Kurum Stratejik Planlama Ekibi: kurul üyesi olmayan müdür yardımcısı (veya müdür başyardımcısı), kurul üyesi olmayan bir veya birden fazla öğretmen ve veliden oluşturulur.</w:t>
      </w:r>
    </w:p>
    <w:p w14:paraId="62223F52" w14:textId="77777777" w:rsidR="00FD563F" w:rsidRDefault="00FD563F">
      <w:pPr>
        <w:pStyle w:val="AklamaMetni"/>
      </w:pPr>
      <w:r>
        <w:t>Ekip üye sayısı okulun insan kaynağı potansiyeline göre belirlenir.</w:t>
      </w:r>
    </w:p>
    <w:p w14:paraId="4F55D4D5" w14:textId="56E40AD3" w:rsidR="00FD563F" w:rsidRDefault="00FD563F">
      <w:pPr>
        <w:pStyle w:val="AklamaMetni"/>
      </w:pPr>
      <w:r>
        <w:t>Ekip üye sayısında belirli bir sınır bulunmamakla birlikte en az 5 kişiden oluşturulması önerilir.</w:t>
      </w:r>
    </w:p>
  </w:comment>
  <w:comment w:id="18" w:author="BİLGE KAĞAN BULUT" w:date="2024-02-07T09:13:00Z" w:initials="BKB">
    <w:p w14:paraId="602AD48D" w14:textId="77777777" w:rsidR="00FD563F" w:rsidRDefault="00FD563F">
      <w:pPr>
        <w:pStyle w:val="AklamaMetni"/>
      </w:pPr>
      <w:r>
        <w:rPr>
          <w:rStyle w:val="AklamaBavurusu"/>
        </w:rPr>
        <w:annotationRef/>
      </w:r>
      <w:r>
        <w:t>Başlıktaki kurum adını değiştiriniz.</w:t>
      </w:r>
    </w:p>
    <w:p w14:paraId="6854F82F" w14:textId="662902BB" w:rsidR="00FD563F" w:rsidRDefault="00FD563F">
      <w:pPr>
        <w:pStyle w:val="AklamaMetni"/>
      </w:pPr>
      <w:r>
        <w:t>Hazırlık süreci modeli, okul-kurumlar için standart olacak şekilde hazırlanmıştır.</w:t>
      </w:r>
    </w:p>
    <w:p w14:paraId="4A8CD0BA" w14:textId="1EC216FE" w:rsidR="00FD563F" w:rsidRDefault="00FD563F">
      <w:pPr>
        <w:pStyle w:val="AklamaMetni"/>
      </w:pPr>
      <w:r>
        <w:t>Resim formatındaki hazırlık süreci modelini aynı şekilde kullanınız.</w:t>
      </w:r>
    </w:p>
  </w:comment>
  <w:comment w:id="19" w:author="BİLGE KAĞAN BULUT" w:date="2024-02-07T09:40:00Z" w:initials="BKB">
    <w:p w14:paraId="3F9B1561" w14:textId="79FFA0D6" w:rsidR="00FD563F" w:rsidRDefault="00FD563F">
      <w:pPr>
        <w:pStyle w:val="AklamaMetni"/>
      </w:pPr>
      <w:r>
        <w:rPr>
          <w:rStyle w:val="AklamaBavurusu"/>
        </w:rPr>
        <w:annotationRef/>
      </w:r>
      <w:r>
        <w:t>Durum Analizi stratejik planın 2. temel bölümüdür. Bu bölümde kurumun mevcut şartları farklı başlıklar-konular açısından değerlendirilir.</w:t>
      </w:r>
    </w:p>
    <w:p w14:paraId="2DC857BC" w14:textId="34F752B0" w:rsidR="00FD563F" w:rsidRDefault="00FD563F">
      <w:pPr>
        <w:pStyle w:val="AklamaMetni"/>
      </w:pPr>
      <w:r>
        <w:t>Kurumun 5 yıllık hedeflerini belirlemeden önce kurumun uymakla-uygulamakla yükümlü olduğu mevzuat, fiziki ve insan kaynağı durumu, güçlü-zayıf yönleri, kurumun faaliyetlerini etkileyen fırsat ve tehditler, çevresel-ekonomik-yasal-</w:t>
      </w:r>
      <w:proofErr w:type="gramStart"/>
      <w:r>
        <w:t>ekolojik</w:t>
      </w:r>
      <w:proofErr w:type="gramEnd"/>
      <w:r>
        <w:t xml:space="preserve"> vb. şartlar değerlendirilir. Bu değerlendirme yapılırken kurumun iç ve dış paydaşlarının görüş, dilek, istek ve önerileri, kurum içi toplantılar, üst politika belgeleri, bilimsel ve resmi araştırmalar, raporlar vb. dikkate alınır.</w:t>
      </w:r>
    </w:p>
    <w:p w14:paraId="42B599B1" w14:textId="694D1C95" w:rsidR="00FD563F" w:rsidRDefault="00FD563F">
      <w:pPr>
        <w:pStyle w:val="AklamaMetni"/>
      </w:pPr>
      <w:r>
        <w:t>Durum analizi çalışmasının son aşamasında; ortaya konulan mevcut duruma göre tespitler yapılır ve buna göre kurumun stratejik anlamda ihtiyaçları belirlenir. Bu ihtiyaçlara göre kurumun 5 yıllık amaç ve hedefleri ile hedeflerin gerçekleşme durumlarını ifade eden performans göstergeleri belirlenir. Bu nedenle durum analizinin olabildiğince gerçekçi ve somut hazırlanması önemlidir.</w:t>
      </w:r>
    </w:p>
  </w:comment>
  <w:comment w:id="20" w:author="BİLGE KAĞAN BULUT" w:date="2024-02-07T09:18:00Z" w:initials="BKB">
    <w:p w14:paraId="7234FD4B" w14:textId="77777777" w:rsidR="00FD563F" w:rsidRDefault="00FD563F">
      <w:pPr>
        <w:pStyle w:val="AklamaMetni"/>
      </w:pPr>
      <w:r>
        <w:rPr>
          <w:rStyle w:val="AklamaBavurusu"/>
        </w:rPr>
        <w:annotationRef/>
      </w:r>
      <w:r>
        <w:t>2019-2023 stratejik plan döneminde kurumunuzun tüm çalışmalarını, kurumsal tecrübelerini, stratejik yönetim sürecini olumlu, olumsuz etkileyen gelişmeleri örnekteki gibi kısaca değerlendiriniz.</w:t>
      </w:r>
    </w:p>
    <w:p w14:paraId="3042B598" w14:textId="182489B3" w:rsidR="00FD563F" w:rsidRDefault="00FD563F">
      <w:pPr>
        <w:pStyle w:val="AklamaMetni"/>
      </w:pPr>
      <w:r>
        <w:t>Bu bölümde sayısal bilgilere, tespitlere yer verilebilir.</w:t>
      </w:r>
    </w:p>
  </w:comment>
  <w:comment w:id="21" w:author="BİLGE KAĞAN BULUT" w:date="2024-02-07T09:24:00Z" w:initials="BKB">
    <w:p w14:paraId="00DA4ABD" w14:textId="523D4C8F" w:rsidR="00FD563F" w:rsidRDefault="00FD563F">
      <w:pPr>
        <w:pStyle w:val="AklamaMetni"/>
      </w:pPr>
      <w:r>
        <w:rPr>
          <w:rStyle w:val="AklamaBavurusu"/>
        </w:rPr>
        <w:annotationRef/>
      </w:r>
      <w:r>
        <w:t>Bu tablo okul-kurumlar için standart hazırlanmıştır. Aynı şekilde kullanılabilir. Fakat kurumun niteliğine göre farklı özellikle belirtilmesi gereken farklı faaliyet alanı, ürün-hizmet varsa eklenebilir.</w:t>
      </w:r>
    </w:p>
  </w:comment>
  <w:comment w:id="22" w:author="BİLGE KAĞAN BULUT" w:date="2024-02-07T10:58:00Z" w:initials="BKB">
    <w:p w14:paraId="1C74BDCB" w14:textId="77777777" w:rsidR="00FD563F" w:rsidRDefault="00FD563F">
      <w:pPr>
        <w:pStyle w:val="AklamaMetni"/>
      </w:pPr>
      <w:r>
        <w:rPr>
          <w:rStyle w:val="AklamaBavurusu"/>
        </w:rPr>
        <w:annotationRef/>
      </w:r>
      <w:r>
        <w:t>Bu tabloda (Nazmi Topçuoğlu Vakfı hariç) sıralanan paydaşlar okul-kurum için yeterli görülmektedir.</w:t>
      </w:r>
    </w:p>
    <w:p w14:paraId="45A1D1AA" w14:textId="77777777" w:rsidR="00FD563F" w:rsidRDefault="00FD563F">
      <w:pPr>
        <w:pStyle w:val="AklamaMetni"/>
      </w:pPr>
      <w:r>
        <w:t>Kurumun çalışmalarının niteliğine göre paydaş ekleme-çıkarma yapılabilir. Bu tabloda değişiklik yapılacaksa, ilgili Tablo 3’te de değişiklik yapılmalıdır.</w:t>
      </w:r>
    </w:p>
    <w:p w14:paraId="6BF53415" w14:textId="77777777" w:rsidR="00FD563F" w:rsidRDefault="00FD563F">
      <w:pPr>
        <w:pStyle w:val="AklamaMetni"/>
      </w:pPr>
    </w:p>
    <w:p w14:paraId="38DBF4DA" w14:textId="77777777" w:rsidR="00FD563F" w:rsidRDefault="00FD563F">
      <w:pPr>
        <w:pStyle w:val="AklamaMetni"/>
      </w:pPr>
      <w:r w:rsidRPr="00F93542">
        <w:rPr>
          <w:b/>
        </w:rPr>
        <w:t>Paydaş:</w:t>
      </w:r>
      <w:r>
        <w:t xml:space="preserve"> Kurumun çalışmalarını etkileyen ve kurumun çalışmalarından etkilenen kişi, gurup, kurum, kuruluş vb. ifade eder.</w:t>
      </w:r>
    </w:p>
    <w:p w14:paraId="694D2656" w14:textId="77777777" w:rsidR="00FD563F" w:rsidRDefault="00FD563F">
      <w:pPr>
        <w:pStyle w:val="AklamaMetni"/>
      </w:pPr>
      <w:r w:rsidRPr="00F93542">
        <w:rPr>
          <w:b/>
        </w:rPr>
        <w:t>İç Paydaş:</w:t>
      </w:r>
      <w:r>
        <w:rPr>
          <w:b/>
        </w:rPr>
        <w:t xml:space="preserve"> </w:t>
      </w:r>
      <w:r w:rsidRPr="00F93542">
        <w:t>Kurumun çalışmalarını doğrudan etkileyen veya bu çalışmalardan doğrudan etkilenen kişi, gurup, kurum, kuruluş vb. ifade eder.</w:t>
      </w:r>
    </w:p>
    <w:p w14:paraId="4FC49499" w14:textId="77777777" w:rsidR="00FD563F" w:rsidRDefault="00FD563F">
      <w:pPr>
        <w:pStyle w:val="AklamaMetni"/>
      </w:pPr>
      <w:r w:rsidRPr="00566D7D">
        <w:rPr>
          <w:b/>
        </w:rPr>
        <w:t>Dış Paydaş:</w:t>
      </w:r>
      <w:r>
        <w:t xml:space="preserve"> </w:t>
      </w:r>
      <w:r w:rsidRPr="00566D7D">
        <w:t xml:space="preserve">Kurumun çalışmalarını </w:t>
      </w:r>
      <w:r>
        <w:t>dolaylı</w:t>
      </w:r>
      <w:r w:rsidRPr="00566D7D">
        <w:t xml:space="preserve"> etkileyen veya bu çalışmalardan </w:t>
      </w:r>
      <w:r>
        <w:t>dolaylı</w:t>
      </w:r>
      <w:r w:rsidRPr="00566D7D">
        <w:t xml:space="preserve"> etkilenen kişi, gurup, kurum, kuruluş vb. ifade eder.</w:t>
      </w:r>
    </w:p>
    <w:p w14:paraId="438585E0" w14:textId="77777777" w:rsidR="00FD563F" w:rsidRDefault="00FD563F">
      <w:pPr>
        <w:pStyle w:val="AklamaMetni"/>
      </w:pPr>
    </w:p>
    <w:p w14:paraId="746DC979" w14:textId="77777777" w:rsidR="00FD563F" w:rsidRDefault="00FD563F">
      <w:pPr>
        <w:pStyle w:val="AklamaMetni"/>
      </w:pPr>
      <w:r w:rsidRPr="00566D7D">
        <w:rPr>
          <w:b/>
        </w:rPr>
        <w:t>Not</w:t>
      </w:r>
      <w:r>
        <w:t>: Bir paydaşın iç veya dış paydaş olmasını belirleme stratejisi; stratejik plan döneminde kurumun çalışmalarından etkilenme veya etkileme düzeyi ile ilgilidir.</w:t>
      </w:r>
    </w:p>
    <w:p w14:paraId="32D724C3" w14:textId="77777777" w:rsidR="00FD563F" w:rsidRPr="00F93542" w:rsidRDefault="00FD563F">
      <w:pPr>
        <w:pStyle w:val="AklamaMetni"/>
      </w:pPr>
      <w:r>
        <w:t>Örnek: 2019-2023 plan döneminde dış paydaş olan bir paydaş, 2024-2028 plan döneminde daha fazla ve sık işbirliği yapılacaksa, çalışmaları etkileme veya bu çalışmalardan etkilenme düzeyi önemli ölçüde artacaksa, yeni dönemde iç paydaş olarak değerlendirilebilir.</w:t>
      </w:r>
    </w:p>
  </w:comment>
  <w:comment w:id="23" w:author="BİLGE KAĞAN BULUT" w:date="2024-02-07T12:10:00Z" w:initials="BKB">
    <w:p w14:paraId="59F8AAAE" w14:textId="21C5FDE7" w:rsidR="00FD563F" w:rsidRDefault="00FD563F">
      <w:pPr>
        <w:pStyle w:val="AklamaMetni"/>
      </w:pPr>
      <w:r>
        <w:rPr>
          <w:rStyle w:val="AklamaBavurusu"/>
        </w:rPr>
        <w:annotationRef/>
      </w:r>
      <w:r>
        <w:t>Açıklamayı aynı şekilde kullanınız.</w:t>
      </w:r>
    </w:p>
  </w:comment>
  <w:comment w:id="24" w:author="BİLGE KAĞAN BULUT" w:date="2024-02-07T12:11:00Z" w:initials="BKB">
    <w:p w14:paraId="17B525A3" w14:textId="77777777" w:rsidR="00FD563F" w:rsidRPr="006E722F" w:rsidRDefault="00FD563F">
      <w:pPr>
        <w:pStyle w:val="AklamaMetni"/>
        <w:rPr>
          <w:sz w:val="22"/>
        </w:rPr>
      </w:pPr>
      <w:r w:rsidRPr="006E722F">
        <w:rPr>
          <w:rStyle w:val="AklamaBavurusu"/>
          <w:sz w:val="18"/>
        </w:rPr>
        <w:annotationRef/>
      </w:r>
      <w:r w:rsidRPr="006E722F">
        <w:rPr>
          <w:sz w:val="22"/>
        </w:rPr>
        <w:t>Tablo 2’deki paydaşları bu tabloya kopyalayınız.</w:t>
      </w:r>
    </w:p>
    <w:p w14:paraId="7D7D50F3" w14:textId="70A9BB95" w:rsidR="00FD563F" w:rsidRDefault="00FD563F">
      <w:pPr>
        <w:pStyle w:val="AklamaMetni"/>
        <w:rPr>
          <w:sz w:val="22"/>
        </w:rPr>
      </w:pPr>
      <w:r w:rsidRPr="006E722F">
        <w:rPr>
          <w:sz w:val="22"/>
        </w:rPr>
        <w:t>Tablo 2’deki gibi kurumun faaliyetlerini etkileme veya kurum faaliyetlerinden etkilenme düzeyine uygun olarak paydaşların önem derecesini, etki derecesini ve önceliğini belirleyiniz.</w:t>
      </w:r>
    </w:p>
    <w:p w14:paraId="09635903" w14:textId="77777777" w:rsidR="00FD563F" w:rsidRDefault="00FD563F">
      <w:pPr>
        <w:pStyle w:val="AklamaMetni"/>
        <w:rPr>
          <w:sz w:val="22"/>
        </w:rPr>
      </w:pPr>
    </w:p>
    <w:p w14:paraId="236D2D79" w14:textId="02D2C960" w:rsidR="00FD563F" w:rsidRPr="006E722F" w:rsidRDefault="00FD563F" w:rsidP="006E722F">
      <w:pPr>
        <w:pStyle w:val="AklamaMetni"/>
        <w:rPr>
          <w:sz w:val="22"/>
        </w:rPr>
      </w:pPr>
      <w:r w:rsidRPr="006E722F">
        <w:rPr>
          <w:b/>
          <w:sz w:val="22"/>
        </w:rPr>
        <w:t>Etki</w:t>
      </w:r>
      <w:r w:rsidRPr="006E722F">
        <w:rPr>
          <w:sz w:val="22"/>
        </w:rPr>
        <w:t>: Paydaşların, kurumun ürün ve hizmetlerini etkileme düzeyidir. İç paydaşların etki derecesi</w:t>
      </w:r>
      <w:r>
        <w:rPr>
          <w:sz w:val="22"/>
        </w:rPr>
        <w:t xml:space="preserve"> genel olarak</w:t>
      </w:r>
      <w:r w:rsidRPr="006E722F">
        <w:rPr>
          <w:sz w:val="22"/>
        </w:rPr>
        <w:t xml:space="preserve"> 4 veya 5’tir. Dış paydaşların etki derecesi </w:t>
      </w:r>
      <w:r>
        <w:rPr>
          <w:sz w:val="22"/>
        </w:rPr>
        <w:t xml:space="preserve">genel olarak </w:t>
      </w:r>
      <w:r w:rsidRPr="006E722F">
        <w:rPr>
          <w:sz w:val="22"/>
        </w:rPr>
        <w:t>1,</w:t>
      </w:r>
      <w:proofErr w:type="gramStart"/>
      <w:r w:rsidRPr="006E722F">
        <w:rPr>
          <w:sz w:val="22"/>
        </w:rPr>
        <w:t>2,</w:t>
      </w:r>
      <w:proofErr w:type="gramEnd"/>
      <w:r w:rsidRPr="006E722F">
        <w:rPr>
          <w:sz w:val="22"/>
        </w:rPr>
        <w:t xml:space="preserve"> veya 3 olmakla birlikte, Valilik, Kaymakamlık, İlçe MEM gibi kurumlar dış paydaş olsa dahi etki derecesi 4 veya 5 olmalıdır.</w:t>
      </w:r>
    </w:p>
    <w:p w14:paraId="2E7649DC" w14:textId="77777777" w:rsidR="00FD563F" w:rsidRPr="006E722F" w:rsidRDefault="00FD563F" w:rsidP="006E722F">
      <w:pPr>
        <w:pStyle w:val="AklamaMetni"/>
        <w:rPr>
          <w:sz w:val="22"/>
        </w:rPr>
      </w:pPr>
      <w:r w:rsidRPr="006E722F">
        <w:rPr>
          <w:b/>
          <w:sz w:val="22"/>
        </w:rPr>
        <w:t xml:space="preserve">Önem: </w:t>
      </w:r>
      <w:r w:rsidRPr="006E722F">
        <w:rPr>
          <w:sz w:val="22"/>
        </w:rPr>
        <w:t>Kurumun, paydaşların beklentilerine verdiği önemi ifade etmektedir. Önem derecesinin kategorize edilmesi, etki derecesinde olduğu gibidir. İç paydaşların önem derecesi 4 veya 5 olmalıdır. Dış paydaşların önem derecesi 1,2 veya 3 olmakla birlikte Valilik, Kaymakamlık, İlçe MEM gibi kurumlar dış paydaş olsa dahi etki derecesi 4 veya 5 olmalıdır.</w:t>
      </w:r>
    </w:p>
    <w:p w14:paraId="017CA7C0" w14:textId="0AFC3AAB" w:rsidR="00FD563F" w:rsidRDefault="00FD563F" w:rsidP="006E722F">
      <w:pPr>
        <w:pStyle w:val="AklamaMetni"/>
        <w:rPr>
          <w:sz w:val="22"/>
        </w:rPr>
      </w:pPr>
      <w:r w:rsidRPr="006E722F">
        <w:rPr>
          <w:b/>
          <w:sz w:val="22"/>
        </w:rPr>
        <w:t>Öncelik</w:t>
      </w:r>
      <w:r w:rsidRPr="006E722F">
        <w:rPr>
          <w:sz w:val="22"/>
        </w:rPr>
        <w:t>: Etki ve önem birlikte değerlendirildiğinde alınan puana göre kurumun paydaşları arasında hangisinin öncelikli olduğunu ifade eder. Etki ve Önem derecesi ile ilgili kategorize edilen puanlar öncelikte de geçerlidir. Tablodan faydalanılabilir.</w:t>
      </w:r>
    </w:p>
    <w:p w14:paraId="263C12B2" w14:textId="77777777" w:rsidR="00FD563F" w:rsidRPr="006E722F" w:rsidRDefault="00FD563F">
      <w:pPr>
        <w:pStyle w:val="AklamaMetni"/>
        <w:rPr>
          <w:sz w:val="22"/>
        </w:rPr>
      </w:pPr>
    </w:p>
    <w:p w14:paraId="6B841D85" w14:textId="70DF8E5E" w:rsidR="00FD563F" w:rsidRPr="006E722F" w:rsidRDefault="00FD563F">
      <w:pPr>
        <w:pStyle w:val="AklamaMetni"/>
        <w:rPr>
          <w:sz w:val="22"/>
        </w:rPr>
      </w:pPr>
      <w:r w:rsidRPr="006E722F">
        <w:rPr>
          <w:sz w:val="22"/>
        </w:rPr>
        <w:t>Bir paydaşın iç-dış paydaş olması</w:t>
      </w:r>
      <w:r>
        <w:rPr>
          <w:sz w:val="22"/>
        </w:rPr>
        <w:t>;</w:t>
      </w:r>
      <w:r w:rsidRPr="006E722F">
        <w:rPr>
          <w:sz w:val="22"/>
        </w:rPr>
        <w:t xml:space="preserve"> önem dereces</w:t>
      </w:r>
      <w:r>
        <w:rPr>
          <w:sz w:val="22"/>
        </w:rPr>
        <w:t>i, etki derecesi ve önceliği ile</w:t>
      </w:r>
      <w:r w:rsidRPr="006E722F">
        <w:rPr>
          <w:sz w:val="22"/>
        </w:rPr>
        <w:t xml:space="preserve"> bağlantılıdır fakat orantılı değildir. Dış paydaş olan bir paydaşın kurum faaliyetlerindeki önemi, etkisi ve önceliği en yüksek düzeyde (5) olabileceği gibi orta veya düşük düzeyde de (1, 2 veya 3) olabilir.</w:t>
      </w:r>
    </w:p>
    <w:p w14:paraId="51424911" w14:textId="466D799E" w:rsidR="00FD563F" w:rsidRPr="006E722F" w:rsidRDefault="00FD563F">
      <w:pPr>
        <w:pStyle w:val="AklamaMetni"/>
        <w:rPr>
          <w:sz w:val="22"/>
        </w:rPr>
      </w:pPr>
    </w:p>
    <w:p w14:paraId="53363FEC" w14:textId="06B057E5" w:rsidR="00FD563F" w:rsidRPr="006E722F" w:rsidRDefault="00FD563F">
      <w:pPr>
        <w:pStyle w:val="AklamaMetni"/>
        <w:rPr>
          <w:sz w:val="22"/>
        </w:rPr>
      </w:pPr>
      <w:r w:rsidRPr="006E722F">
        <w:rPr>
          <w:b/>
          <w:sz w:val="22"/>
        </w:rPr>
        <w:t>Örnek 1;</w:t>
      </w:r>
      <w:r w:rsidRPr="006E722F">
        <w:rPr>
          <w:sz w:val="22"/>
        </w:rPr>
        <w:t xml:space="preserve"> okul-kurum, trafik yoğunluğunun bulunduğu bir bölgede bulunuyorsa ve bu durum öğrencilerin okul giriş-çıkışlarında tehlike arz ediyorsa, öğrencinin güvenliği açısından emniyet kurumlarının önem düzeyi yüksek olmalıdır. Kurumla </w:t>
      </w:r>
      <w:r>
        <w:rPr>
          <w:sz w:val="22"/>
        </w:rPr>
        <w:t xml:space="preserve">dış </w:t>
      </w:r>
      <w:r w:rsidRPr="006E722F">
        <w:rPr>
          <w:sz w:val="22"/>
        </w:rPr>
        <w:t>paydaş arasında öğrenci güvenliğinin sağlanması temelinde</w:t>
      </w:r>
      <w:r>
        <w:rPr>
          <w:sz w:val="22"/>
        </w:rPr>
        <w:t xml:space="preserve"> oluşturulan paydaşlık ilişkisi; </w:t>
      </w:r>
      <w:r w:rsidRPr="006E722F">
        <w:rPr>
          <w:sz w:val="22"/>
        </w:rPr>
        <w:t xml:space="preserve">öğrencilere, velilere, sürücülere trafik güvenliği eğitimleri verilmesi, ilgili bölgedeki trafik güvenliğini unsurlarının artırılması vb. gibi işbirliği çalışmalarının gerçekleşmesini sağlayabilir. Kurumun bu ihtiyacından yola çıkarak Geleceğe Bakış bölümünde öğrenci güvenliği ile ilgili hedef veya gösterge belirlenebilir. Çünkü öğrenci güvenliğinin sağlanması, bu kurum için </w:t>
      </w:r>
      <w:r>
        <w:rPr>
          <w:sz w:val="22"/>
        </w:rPr>
        <w:t xml:space="preserve">plan dönemi (5 yıl) süresince </w:t>
      </w:r>
      <w:r w:rsidRPr="006E722F">
        <w:rPr>
          <w:sz w:val="22"/>
        </w:rPr>
        <w:t>öncelikli ihtiyaçlardan biridir. Yukarıda sayılan işbirliği çalışmaları da bu göstergelerin gerçekleşmesi için uygulanması gereken stratejileri ifade eder.</w:t>
      </w:r>
    </w:p>
    <w:p w14:paraId="580AA8B1" w14:textId="1B451C7C" w:rsidR="00FD563F" w:rsidRPr="006E722F" w:rsidRDefault="00FD563F">
      <w:pPr>
        <w:pStyle w:val="AklamaMetni"/>
        <w:rPr>
          <w:sz w:val="22"/>
        </w:rPr>
      </w:pPr>
      <w:proofErr w:type="gramStart"/>
      <w:r w:rsidRPr="006E722F">
        <w:rPr>
          <w:b/>
          <w:sz w:val="22"/>
        </w:rPr>
        <w:t>Örnek 2;</w:t>
      </w:r>
      <w:r w:rsidRPr="006E722F">
        <w:rPr>
          <w:sz w:val="22"/>
        </w:rPr>
        <w:t xml:space="preserve"> okul-kurum mevcut durum analizi sonucunda öğrenci tutum ve davranışlarının gelişmesinde ebeveynlerin olumlu-olumsuz etkilerini tespit ederek yeni plan döneminde bu konuda velilere bir dizi eğitim öngörmüş ve bu ihtiyacı hedeflerine yansıtmışsa, yetişkin eğitimi veren k</w:t>
      </w:r>
      <w:r>
        <w:rPr>
          <w:sz w:val="22"/>
        </w:rPr>
        <w:t xml:space="preserve">urumlar (Halk Eğitim Merkezleri, </w:t>
      </w:r>
      <w:r w:rsidRPr="006E722F">
        <w:rPr>
          <w:sz w:val="22"/>
        </w:rPr>
        <w:t>dış paydaş ve düşük öneme sahip olmalarına</w:t>
      </w:r>
      <w:r>
        <w:rPr>
          <w:sz w:val="22"/>
        </w:rPr>
        <w:t xml:space="preserve"> rağmen</w:t>
      </w:r>
      <w:r w:rsidRPr="006E722F">
        <w:rPr>
          <w:sz w:val="22"/>
        </w:rPr>
        <w:t xml:space="preserve">) plan döneminde yüksek öneme (5) sahip olarak belirlenebilir. </w:t>
      </w:r>
      <w:proofErr w:type="gramEnd"/>
      <w:r w:rsidRPr="006E722F">
        <w:rPr>
          <w:sz w:val="22"/>
        </w:rPr>
        <w:t>Halk Eğitim Merkezi Tablo 3’te diğer eğitim kurumları arasında yer almaktadır. Böyle bir durumda ayrı bir paydaş olarak yazılması önemlidir.</w:t>
      </w:r>
    </w:p>
    <w:p w14:paraId="0F01B128" w14:textId="77777777" w:rsidR="00FD563F" w:rsidRPr="006E722F" w:rsidRDefault="00FD563F">
      <w:pPr>
        <w:pStyle w:val="AklamaMetni"/>
        <w:rPr>
          <w:sz w:val="22"/>
        </w:rPr>
      </w:pPr>
    </w:p>
    <w:p w14:paraId="2BF66AB0" w14:textId="132EB258" w:rsidR="00FD563F" w:rsidRPr="006E722F" w:rsidRDefault="00FD563F" w:rsidP="00627755">
      <w:pPr>
        <w:pStyle w:val="AklamaMetni"/>
        <w:rPr>
          <w:sz w:val="22"/>
        </w:rPr>
      </w:pPr>
    </w:p>
    <w:p w14:paraId="2767BA5B" w14:textId="77777777" w:rsidR="00FD563F" w:rsidRPr="006E722F" w:rsidRDefault="00FD563F">
      <w:pPr>
        <w:pStyle w:val="AklamaMetni"/>
        <w:rPr>
          <w:sz w:val="22"/>
        </w:rPr>
      </w:pPr>
    </w:p>
    <w:p w14:paraId="329FE1A4" w14:textId="30CE4F2E" w:rsidR="00FD563F" w:rsidRPr="006E722F" w:rsidRDefault="00FD563F">
      <w:pPr>
        <w:pStyle w:val="AklamaMetni"/>
        <w:rPr>
          <w:sz w:val="22"/>
        </w:rPr>
      </w:pPr>
    </w:p>
  </w:comment>
  <w:comment w:id="25" w:author="BİLGE KAĞAN BULUT" w:date="2024-02-09T12:49:00Z" w:initials="BKB">
    <w:p w14:paraId="1C52FB47" w14:textId="77777777" w:rsidR="00FD563F" w:rsidRDefault="00FD563F">
      <w:pPr>
        <w:pStyle w:val="AklamaMetni"/>
      </w:pPr>
      <w:r>
        <w:rPr>
          <w:rStyle w:val="AklamaBavurusu"/>
        </w:rPr>
        <w:annotationRef/>
      </w:r>
      <w:r>
        <w:t>Paydaş görüşlerinin alınması çalışmaları kurumlar için genelde benzer yöntemlerle yapılır.</w:t>
      </w:r>
    </w:p>
    <w:p w14:paraId="7158B3B2" w14:textId="77777777" w:rsidR="00FD563F" w:rsidRDefault="00FD563F">
      <w:pPr>
        <w:pStyle w:val="AklamaMetni"/>
      </w:pPr>
      <w:r>
        <w:t>2023 Mayıs ayında Aydın İl MEM tarafından il genelinde yapılan ve sizlerle paylaşılan 2024-2028 Stratejik Planı İç Paydaş Anketi sonuçlarından yararlanarak, kurumunuzda ankete katılan yönetici, öğretmen, personel, öğrenci ve veli sayılarını yazınız.</w:t>
      </w:r>
    </w:p>
    <w:p w14:paraId="449CC147" w14:textId="48AFE34F" w:rsidR="00FD563F" w:rsidRDefault="00FD563F">
      <w:pPr>
        <w:pStyle w:val="AklamaMetni"/>
      </w:pPr>
      <w:r w:rsidRPr="005710FF">
        <w:rPr>
          <w:b/>
        </w:rPr>
        <w:t>Not</w:t>
      </w:r>
      <w:r>
        <w:rPr>
          <w:b/>
        </w:rPr>
        <w:t xml:space="preserve"> 1</w:t>
      </w:r>
      <w:r w:rsidRPr="005710FF">
        <w:rPr>
          <w:b/>
        </w:rPr>
        <w:t>:</w:t>
      </w:r>
      <w:r>
        <w:t xml:space="preserve"> İç paydaş anketi sonuçları; yönetici, öğretmen, personel birlikte, öğrenci ve veliler birlikte olacak şekilde 2 formdan oluşmaktadır.</w:t>
      </w:r>
    </w:p>
    <w:p w14:paraId="1EB02B10" w14:textId="03945DC2" w:rsidR="00FD563F" w:rsidRPr="005710FF" w:rsidRDefault="00FD563F">
      <w:pPr>
        <w:pStyle w:val="AklamaMetni"/>
        <w:rPr>
          <w:b/>
        </w:rPr>
      </w:pPr>
      <w:r w:rsidRPr="005710FF">
        <w:rPr>
          <w:b/>
        </w:rPr>
        <w:t>Not 2:</w:t>
      </w:r>
      <w:r>
        <w:rPr>
          <w:b/>
        </w:rPr>
        <w:t xml:space="preserve"> </w:t>
      </w:r>
      <w:r w:rsidRPr="005710FF">
        <w:t xml:space="preserve">Müdürlüğümüz tarafından il genelindeki, ilçe milli eğitim müdürlükleri tarafından ilçe genelindeki, okul müdürlükleri tarafından okul genelindeki anket sonuçlarına erişim sağlanabilmektedir. </w:t>
      </w:r>
      <w:r w:rsidRPr="005710FF">
        <w:rPr>
          <w:b/>
        </w:rPr>
        <w:t>Bu nedenle il, ilçe, okul-kurum planlarında yer verilen anket sonuçlar</w:t>
      </w:r>
      <w:r>
        <w:rPr>
          <w:b/>
        </w:rPr>
        <w:t xml:space="preserve">ının gerçekçi ve </w:t>
      </w:r>
      <w:proofErr w:type="spellStart"/>
      <w:r w:rsidRPr="005710FF">
        <w:rPr>
          <w:b/>
        </w:rPr>
        <w:t>utarlı</w:t>
      </w:r>
      <w:proofErr w:type="spellEnd"/>
      <w:r w:rsidRPr="005710FF">
        <w:rPr>
          <w:b/>
        </w:rPr>
        <w:t xml:space="preserve"> olması önemlidir.</w:t>
      </w:r>
    </w:p>
    <w:p w14:paraId="143B7979" w14:textId="77777777" w:rsidR="00FD563F" w:rsidRDefault="00FD563F">
      <w:pPr>
        <w:pStyle w:val="AklamaMetni"/>
      </w:pPr>
    </w:p>
  </w:comment>
  <w:comment w:id="26" w:author="BİLGE KAĞAN BULUT" w:date="2024-02-09T12:52:00Z" w:initials="BKB">
    <w:p w14:paraId="64D91707" w14:textId="2956B14F" w:rsidR="00FD563F" w:rsidRDefault="00FD563F">
      <w:pPr>
        <w:pStyle w:val="AklamaMetni"/>
      </w:pPr>
      <w:r>
        <w:rPr>
          <w:rStyle w:val="AklamaBavurusu"/>
        </w:rPr>
        <w:annotationRef/>
      </w:r>
      <w:r>
        <w:t>Tabloyu kullanarak paydaşlarla yapılan görüş alma yöntemlerini ve çalışma tarihlerini-tarih aralıklarını düzenleyiniz. Görüşüne başvurulan diğer paydaşlar varsa tabloya satır ekleyerek gerekli düzenlemeleri yapınız.</w:t>
      </w:r>
    </w:p>
  </w:comment>
  <w:comment w:id="27" w:author="BİLGE KAĞAN BULUT" w:date="2024-02-09T12:54:00Z" w:initials="BKB">
    <w:p w14:paraId="1F36B76B" w14:textId="77777777" w:rsidR="00FD563F" w:rsidRDefault="00FD563F">
      <w:pPr>
        <w:pStyle w:val="AklamaMetni"/>
      </w:pPr>
      <w:r>
        <w:rPr>
          <w:rStyle w:val="AklamaBavurusu"/>
        </w:rPr>
        <w:annotationRef/>
      </w:r>
      <w:r w:rsidRPr="002F0351">
        <w:t>2023 Mayıs ayında Aydın İl MEM tarafından il genelinde yapılan ve sizlerle paylaşılan 2024-2028 S</w:t>
      </w:r>
      <w:r>
        <w:t>tratejik Planı İç Paydaş Anketi sonuçlarını grafiksel olarak belirtiniz.</w:t>
      </w:r>
    </w:p>
    <w:p w14:paraId="282A0704" w14:textId="77777777" w:rsidR="00FD563F" w:rsidRDefault="00FD563F">
      <w:pPr>
        <w:pStyle w:val="AklamaMetni"/>
      </w:pPr>
    </w:p>
    <w:p w14:paraId="2587AB0D" w14:textId="77777777" w:rsidR="00FD563F" w:rsidRDefault="00FD563F">
      <w:pPr>
        <w:pStyle w:val="AklamaMetni"/>
      </w:pPr>
      <w:r w:rsidRPr="002F0351">
        <w:rPr>
          <w:b/>
        </w:rPr>
        <w:t>Not 1:</w:t>
      </w:r>
      <w:r>
        <w:t xml:space="preserve"> Yönetici, öğretmen, personel anketi 3 bölümden, öğrenci ve veli anketi 3 bölümden oluşmaktadır. Anketlerde yer alan başlıklar ve sorular standarttır. İlgili grafikler kullanılarak yalnızca anketin sayısal sonuçları düzenlenebilir.</w:t>
      </w:r>
    </w:p>
    <w:p w14:paraId="378EE74D" w14:textId="77777777" w:rsidR="00FD563F" w:rsidRDefault="00FD563F">
      <w:pPr>
        <w:pStyle w:val="AklamaMetni"/>
      </w:pPr>
      <w:r w:rsidRPr="005710FF">
        <w:rPr>
          <w:b/>
        </w:rPr>
        <w:t>Not 2:</w:t>
      </w:r>
      <w:r>
        <w:t xml:space="preserve"> Anket sonuçlarında grafik kullanılmayacaksa mutlaka yazılı olarak bilgi verilmelidir. Anket sonuçlarını yazılı yorumlamak, en az grafik hazırlamak kadar iş yükü gerektireceğinden grafiklerin kullanılması önerilir.</w:t>
      </w:r>
    </w:p>
    <w:p w14:paraId="7DDCE363" w14:textId="4C2DCDC2" w:rsidR="00FD563F" w:rsidRDefault="00FD563F">
      <w:pPr>
        <w:pStyle w:val="AklamaMetni"/>
      </w:pPr>
      <w:r w:rsidRPr="005710FF">
        <w:rPr>
          <w:b/>
        </w:rPr>
        <w:t>Not 3:</w:t>
      </w:r>
      <w:r>
        <w:t xml:space="preserve"> Diğer görüş alma yöntemleri ile birlikte anket sonuçları, kurumun 5 yıl boyunca yapacağı çalışmaların ve önceliklerinin belirlenmesinde kullanılacağından gerçekçi olması önemlidir.</w:t>
      </w:r>
    </w:p>
  </w:comment>
  <w:comment w:id="29" w:author="BİLGE KAĞAN BULUT" w:date="2024-02-09T13:02:00Z" w:initials="BKB">
    <w:p w14:paraId="2485E2F7" w14:textId="116D1050" w:rsidR="00FD563F" w:rsidRDefault="00FD563F">
      <w:pPr>
        <w:pStyle w:val="AklamaMetni"/>
      </w:pPr>
      <w:r>
        <w:rPr>
          <w:rStyle w:val="AklamaBavurusu"/>
        </w:rPr>
        <w:annotationRef/>
      </w:r>
      <w:r>
        <w:t>Bu bölümdeki Tablo 5, 6, 7, 8, 9 ve 10, kuruma özgü bilgiler işlenerek kullanılabilir, satır veya sütun eklenebilir.</w:t>
      </w:r>
    </w:p>
    <w:p w14:paraId="0EA5523D" w14:textId="4EB5C7CA" w:rsidR="00FD563F" w:rsidRDefault="00FD563F">
      <w:pPr>
        <w:pStyle w:val="AklamaMetni"/>
      </w:pPr>
      <w:r>
        <w:t>Bu bölüme yeni tablo eklenmesi durumunda diğer bölümlerde de ekleme yapılmalı, tüm belgede yer alan tablo numaraları düzenlenmelidir.</w:t>
      </w:r>
    </w:p>
  </w:comment>
  <w:comment w:id="31" w:author="BİLGE KAĞAN BULUT" w:date="2024-03-11T13:29:00Z" w:initials="BKB">
    <w:p w14:paraId="664F215A" w14:textId="38ED2E7B" w:rsidR="00FD563F" w:rsidRDefault="00FD563F" w:rsidP="00AB1112">
      <w:pPr>
        <w:pStyle w:val="AklamaMetni"/>
      </w:pPr>
      <w:r>
        <w:rPr>
          <w:rStyle w:val="AklamaBavurusu"/>
        </w:rPr>
        <w:annotationRef/>
      </w:r>
      <w:r>
        <w:t>Maliyet tablosu, kurumun kendi gelir türlerini ve miktarını içermek kaydıyla aynı formatta kullanılabilir, satır eklenebilir, çıkarılabilir.</w:t>
      </w:r>
    </w:p>
    <w:p w14:paraId="3E41C2F0" w14:textId="3D6CE3FD" w:rsidR="00FD563F" w:rsidRDefault="00FD563F">
      <w:pPr>
        <w:pStyle w:val="AklamaMetni"/>
      </w:pPr>
      <w:r>
        <w:t>Döner sermaye vb. kaynağı olan kurumlar tabloya ekleme yaparak tahmini döner sermaye gelirlerini belirtmelidirler.</w:t>
      </w:r>
    </w:p>
  </w:comment>
  <w:comment w:id="32" w:author="BİLGE KAĞAN BULUT" w:date="2024-02-09T13:18:00Z" w:initials="BKB">
    <w:p w14:paraId="2081950C" w14:textId="1A1D9F9A" w:rsidR="00FD563F" w:rsidRDefault="00FD563F">
      <w:pPr>
        <w:pStyle w:val="AklamaMetni"/>
      </w:pPr>
      <w:r>
        <w:rPr>
          <w:rStyle w:val="AklamaBavurusu"/>
        </w:rPr>
        <w:annotationRef/>
      </w:r>
      <w:r>
        <w:t>Açıklama aynı şekilde kullanılabilir.</w:t>
      </w:r>
    </w:p>
  </w:comment>
  <w:comment w:id="33" w:author="BİLGE KAĞAN BULUT" w:date="2024-02-09T13:36:00Z" w:initials="BKB">
    <w:p w14:paraId="6AE4D66E" w14:textId="16D4D931" w:rsidR="00FD563F" w:rsidRDefault="00FD563F">
      <w:pPr>
        <w:pStyle w:val="AklamaMetni"/>
      </w:pPr>
      <w:r>
        <w:rPr>
          <w:rStyle w:val="AklamaBavurusu"/>
        </w:rPr>
        <w:annotationRef/>
      </w:r>
      <w:r>
        <w:t>GZFT Listesini inceleyiniz. Kurumunuza uygun olmayan güçlü ve zayıf yönlerle fırsat ve tehditleri çıkarınız. Kurumunuzun sahip olduğu şartlara uygun olarak ekleme-çıkarma yapınız.</w:t>
      </w:r>
    </w:p>
    <w:p w14:paraId="68033045" w14:textId="77777777" w:rsidR="00FD563F" w:rsidRDefault="00FD563F">
      <w:pPr>
        <w:pStyle w:val="AklamaMetni"/>
      </w:pPr>
    </w:p>
    <w:p w14:paraId="07393D8D" w14:textId="77777777" w:rsidR="00FD563F" w:rsidRDefault="00FD563F" w:rsidP="00FF0F1C">
      <w:pPr>
        <w:pStyle w:val="AklamaMetni"/>
      </w:pPr>
      <w:r w:rsidRPr="007754AA">
        <w:rPr>
          <w:b/>
        </w:rPr>
        <w:t>Güçlü Yön:</w:t>
      </w:r>
      <w:r>
        <w:t xml:space="preserve"> Bir kurumun iradesinde olan, değiştirmeye veya etkilemeye gücünün yettiği </w:t>
      </w:r>
      <w:r w:rsidRPr="007754AA">
        <w:rPr>
          <w:b/>
        </w:rPr>
        <w:t>olumlu</w:t>
      </w:r>
      <w:r>
        <w:t xml:space="preserve"> alanları ifade eder. Örneğin öğrencilerin akademik başarılarının yeterli düzeyde olması, disiplin yaptırımlarının az olması, toplantılara katılan veli oranının yüksek olması ve benzeri durumlar kurumun etkileyebileceği olumlu alanlardır.</w:t>
      </w:r>
    </w:p>
    <w:p w14:paraId="39FAF47C" w14:textId="77777777" w:rsidR="00FD563F" w:rsidRDefault="00FD563F" w:rsidP="00FF0F1C">
      <w:pPr>
        <w:pStyle w:val="AklamaMetni"/>
      </w:pPr>
      <w:r w:rsidRPr="007754AA">
        <w:rPr>
          <w:b/>
        </w:rPr>
        <w:t>Zayıf Yön:</w:t>
      </w:r>
      <w:r w:rsidRPr="007754AA">
        <w:t xml:space="preserve"> </w:t>
      </w:r>
      <w:r>
        <w:t xml:space="preserve">Bir kurumun iradesinde olan, değiştirmeye veya etkilemeye gücünün yettiği </w:t>
      </w:r>
      <w:r>
        <w:rPr>
          <w:b/>
        </w:rPr>
        <w:t>olumsuz</w:t>
      </w:r>
      <w:r>
        <w:t xml:space="preserve"> alanları ifade eder. Örneğin okul kantininde </w:t>
      </w:r>
      <w:proofErr w:type="gramStart"/>
      <w:r>
        <w:t>hijyen</w:t>
      </w:r>
      <w:proofErr w:type="gramEnd"/>
      <w:r>
        <w:t xml:space="preserve"> standartlarına uygun olmayan yiyeceklerin satılması, ulusal ve uluslararası proje çalışmalarına başvuru sayısının az olması, öğretmenlere yönelik sosyal faaliyet sayısının az olması gibi durumlar kurumun etki edebileceği olumsuz alanlardır.</w:t>
      </w:r>
    </w:p>
    <w:p w14:paraId="6B81FD9B" w14:textId="071E292A" w:rsidR="00FD563F" w:rsidRDefault="00FD563F" w:rsidP="00FF0F1C">
      <w:pPr>
        <w:pStyle w:val="AklamaMetni"/>
      </w:pPr>
      <w:r w:rsidRPr="00C12F96">
        <w:rPr>
          <w:b/>
        </w:rPr>
        <w:t>Fırsat:</w:t>
      </w:r>
      <w:r>
        <w:t xml:space="preserve"> Kurumun iradesinde olmayan fakat kurumun faaliyetleri için </w:t>
      </w:r>
      <w:r w:rsidRPr="00C12F96">
        <w:t>avantaj</w:t>
      </w:r>
      <w:r>
        <w:t xml:space="preserve"> sağlayan </w:t>
      </w:r>
      <w:r w:rsidRPr="00C12F96">
        <w:rPr>
          <w:b/>
        </w:rPr>
        <w:t>olumlu</w:t>
      </w:r>
      <w:r>
        <w:t xml:space="preserve"> durumlar fırsat olarak değerlendirilir. </w:t>
      </w:r>
    </w:p>
    <w:p w14:paraId="74EB04DD" w14:textId="2B1DE60F" w:rsidR="00FD563F" w:rsidRDefault="00FD563F" w:rsidP="00FF0F1C">
      <w:pPr>
        <w:pStyle w:val="AklamaMetni"/>
      </w:pPr>
      <w:r>
        <w:t xml:space="preserve">Örnek1; bir eğitim kurumunda tüm </w:t>
      </w:r>
      <w:proofErr w:type="gramStart"/>
      <w:r>
        <w:t>branşlarda</w:t>
      </w:r>
      <w:proofErr w:type="gramEnd"/>
      <w:r>
        <w:t xml:space="preserve"> yeterli sayıda öğretmen olması olumlu bir durumdur. Fakat </w:t>
      </w:r>
      <w:proofErr w:type="gramStart"/>
      <w:r>
        <w:t>branş</w:t>
      </w:r>
      <w:proofErr w:type="gramEnd"/>
      <w:r>
        <w:t xml:space="preserve"> öğretmenlerinin atanması işlemlerini okul/kurum yapamayacağı için fırsat olarak değerlendirilir. </w:t>
      </w:r>
    </w:p>
    <w:p w14:paraId="77267F4E" w14:textId="350F90F6" w:rsidR="00FD563F" w:rsidRDefault="00FD563F" w:rsidP="00FF0F1C">
      <w:pPr>
        <w:pStyle w:val="AklamaMetni"/>
      </w:pPr>
      <w:r>
        <w:t xml:space="preserve">Örnek 2: Okulun/kurumun bulunduğu ilde, ilçede, ulusal ve uluslararası sanayi kuruluşlarının bulunması kurumun etkileyemeyeceği bir durumdur fakat kurumun çalışma alanları ile ilgili destek alması, işbirliği geliştirebilmesi için olumlu bir durumdur. </w:t>
      </w:r>
    </w:p>
    <w:p w14:paraId="1AEEB844" w14:textId="71DF448E" w:rsidR="00FD563F" w:rsidRDefault="00FD563F" w:rsidP="00FF0F1C">
      <w:pPr>
        <w:pStyle w:val="AklamaMetni"/>
      </w:pPr>
      <w:r>
        <w:t>Örnek 3: Öğrenci velilerinin yüksek gelir seviyesine sahip olması kurumun etkileyebileceği bir durum değildir fakat kurum için olumlu bir durumdur.</w:t>
      </w:r>
    </w:p>
    <w:p w14:paraId="531FD5F4" w14:textId="1D55F3A0" w:rsidR="00FD563F" w:rsidRDefault="00FD563F" w:rsidP="00FF0F1C">
      <w:pPr>
        <w:pStyle w:val="AklamaMetni"/>
      </w:pPr>
      <w:r>
        <w:rPr>
          <w:b/>
        </w:rPr>
        <w:t xml:space="preserve">Tehdit: </w:t>
      </w:r>
      <w:r w:rsidRPr="00C12F96">
        <w:t xml:space="preserve">Fırsattan farklı olarak tehdit unsurunda kurumun </w:t>
      </w:r>
      <w:r>
        <w:t xml:space="preserve">iradesinde olmayan ve </w:t>
      </w:r>
      <w:r w:rsidRPr="00C12F96">
        <w:t xml:space="preserve">işleyişini </w:t>
      </w:r>
      <w:r w:rsidRPr="00C12F96">
        <w:rPr>
          <w:b/>
        </w:rPr>
        <w:t>olumsuz</w:t>
      </w:r>
      <w:r w:rsidRPr="00C12F96">
        <w:t xml:space="preserve"> etkileyen durumlar bulunmasıdır. </w:t>
      </w:r>
    </w:p>
    <w:p w14:paraId="075FD5E6" w14:textId="77777777" w:rsidR="00FD563F" w:rsidRDefault="00FD563F" w:rsidP="00FF0F1C">
      <w:pPr>
        <w:pStyle w:val="AklamaMetni"/>
      </w:pPr>
      <w:r>
        <w:t>Örnek 1: Okul binasının trafiğin yoğun olduğu bir alanda bulunmasına okul etki edemez ve bu durum olumsuz bir durumdur. Bu nedenle tehdit olarak değerlendirilir.</w:t>
      </w:r>
    </w:p>
    <w:p w14:paraId="056FF44E" w14:textId="77777777" w:rsidR="00FD563F" w:rsidRDefault="00FD563F" w:rsidP="00FF0F1C">
      <w:pPr>
        <w:pStyle w:val="AklamaMetni"/>
      </w:pPr>
      <w:r>
        <w:t>Örnek 2: Parçalanmış aile yapısına sahip olan öğrenci sayısı/oranı, okulun etkileyebileceği bir durum değildir ve olumsuzdur. Bu nedenle tehdittir.</w:t>
      </w:r>
    </w:p>
    <w:p w14:paraId="32FC0A23" w14:textId="77777777" w:rsidR="00FD563F" w:rsidRDefault="00FD563F" w:rsidP="00FF0F1C">
      <w:pPr>
        <w:pStyle w:val="AklamaMetni"/>
      </w:pPr>
    </w:p>
    <w:p w14:paraId="235C1059" w14:textId="77777777" w:rsidR="00FD563F" w:rsidRDefault="00FD563F" w:rsidP="00FF0F1C">
      <w:pPr>
        <w:pStyle w:val="AklamaMetni"/>
      </w:pPr>
      <w:r>
        <w:t>Bir kurum için güçlü yön kabul edilen bir durum, bir başka kurum için zayıf yön olabilir. Aynı şekilde kurumun sahip olduğu fırsatlar bir başka kurum için tehdit olabilir.</w:t>
      </w:r>
    </w:p>
    <w:p w14:paraId="30173A9A" w14:textId="77777777" w:rsidR="00FD563F" w:rsidRDefault="00FD563F" w:rsidP="00FF0F1C">
      <w:pPr>
        <w:pStyle w:val="AklamaMetni"/>
      </w:pPr>
      <w:r>
        <w:t>Bir durumun güçlü veya zayıf yön, fırsat veya tehdit olarak değerlendirilmesi, mevcut durumun etki düzeyi veya etkileme şekli ile ilgilidir.</w:t>
      </w:r>
    </w:p>
    <w:p w14:paraId="774CD807" w14:textId="77777777" w:rsidR="00FD563F" w:rsidRDefault="00FD563F" w:rsidP="00FF0F1C">
      <w:pPr>
        <w:pStyle w:val="AklamaMetni"/>
      </w:pPr>
    </w:p>
    <w:p w14:paraId="5359C784" w14:textId="77777777" w:rsidR="00FD563F" w:rsidRDefault="00FD563F" w:rsidP="00FF0F1C">
      <w:pPr>
        <w:pStyle w:val="AklamaMetni"/>
      </w:pPr>
      <w:r w:rsidRPr="00BC5AE7">
        <w:rPr>
          <w:b/>
        </w:rPr>
        <w:t>Örnek:</w:t>
      </w:r>
      <w:r>
        <w:t xml:space="preserve"> Okul velilerinin gelir düzeyinin yüksek olması; eğer veliler okul aile birliğini beklenen düzeyde destekliyor, etkinliklerde yapılan harcamalara katılıyorsa, bu olumlu durum </w:t>
      </w:r>
      <w:r w:rsidRPr="00BC5AE7">
        <w:rPr>
          <w:b/>
        </w:rPr>
        <w:t>fırsat</w:t>
      </w:r>
      <w:r>
        <w:t xml:space="preserve"> olarak değerlendirilebilir. Fakat aynı durum yani öğrenci velilerinin gelir düzeyinin yüksek olması, velilerin verdikleri desteği kurumun işleyişine müdahale hakkı olarak görmesine, </w:t>
      </w:r>
      <w:r w:rsidRPr="00BC5AE7">
        <w:t>okul faal</w:t>
      </w:r>
      <w:r>
        <w:t xml:space="preserve">iyetlerine istenmeyecek şekilde-düzeyde </w:t>
      </w:r>
      <w:r w:rsidRPr="00BC5AE7">
        <w:t xml:space="preserve">müdahale etmesine </w:t>
      </w:r>
      <w:r>
        <w:t xml:space="preserve">neden oluyorsa </w:t>
      </w:r>
      <w:r w:rsidRPr="00BC5AE7">
        <w:rPr>
          <w:b/>
        </w:rPr>
        <w:t>tehdit</w:t>
      </w:r>
      <w:r>
        <w:t xml:space="preserve"> olarak değerlendirilir. Burada önemli olan nokta; velinin müdahale hakkının, okula verdiği destekten kaynaklandığını düşünmesidir. Oysaki veli, okulun iç paydaşı ve okul aile birliğinin bir üyesi olarak okul faaliyetlerine zaten müdahale edebilir, görüş, dilek, istek ve </w:t>
      </w:r>
      <w:proofErr w:type="gramStart"/>
      <w:r>
        <w:t>şikayetlerini</w:t>
      </w:r>
      <w:proofErr w:type="gramEnd"/>
      <w:r>
        <w:t xml:space="preserve"> bildirebilir. Hatta bu durum okulun gelişimine katkı sağlayan olumlu bir durum olarak değerlendirilebilir.</w:t>
      </w:r>
    </w:p>
    <w:p w14:paraId="3647F170" w14:textId="77777777" w:rsidR="00FD563F" w:rsidRDefault="00FD563F" w:rsidP="00FF0F1C">
      <w:pPr>
        <w:pStyle w:val="AklamaMetni"/>
      </w:pPr>
    </w:p>
    <w:p w14:paraId="559A25C3" w14:textId="71C9E896" w:rsidR="00FD563F" w:rsidRDefault="00FD563F" w:rsidP="00FF0F1C">
      <w:pPr>
        <w:pStyle w:val="AklamaMetni"/>
      </w:pPr>
      <w:r>
        <w:t>Yukarıdaki örnekte ifade edilen öğrenci velilerinin gelir düzeyinin yüksek olması, velilerin okul aile birliğine beklenen düzeyde destek vermesi ve bu sebeple okul faaliyetlerine istenmeyen düzeyde müdahale etme durumları birlikte yaşanıyorsa, bu durum kurum için hem fırsat hem tehdit olarak değerlendirilebilir.</w:t>
      </w:r>
    </w:p>
  </w:comment>
  <w:comment w:id="34" w:author="BİLGE KAĞAN BULUT" w:date="2024-02-09T13:58:00Z" w:initials="BKB">
    <w:p w14:paraId="7B9B99FE" w14:textId="77777777" w:rsidR="00FD563F" w:rsidRDefault="00FD563F">
      <w:pPr>
        <w:pStyle w:val="AklamaMetni"/>
      </w:pPr>
      <w:r>
        <w:rPr>
          <w:rStyle w:val="AklamaBavurusu"/>
        </w:rPr>
        <w:annotationRef/>
      </w:r>
      <w:r>
        <w:t>Tespitler ve İhtiyaçlar; durum analizi çalışmasında bu bölüme kadar yapılan tüm analizlerin değerlendirildiği, önceki verilere göre kurumun gelişim/sorun alanlarının tespit edildiği ve kurumun ihtiyaçlarının sıralandığı bölümdür.</w:t>
      </w:r>
    </w:p>
    <w:p w14:paraId="01BB5DC6" w14:textId="77777777" w:rsidR="00FD563F" w:rsidRDefault="00FD563F">
      <w:pPr>
        <w:pStyle w:val="AklamaMetni"/>
      </w:pPr>
    </w:p>
    <w:p w14:paraId="074CA20C" w14:textId="77777777" w:rsidR="00FD563F" w:rsidRDefault="00FD563F">
      <w:pPr>
        <w:pStyle w:val="AklamaMetni"/>
      </w:pPr>
      <w:r>
        <w:t>Kurumun stratejik planındaki Geleceğe Bakış bölümünde ele alacağı</w:t>
      </w:r>
    </w:p>
    <w:p w14:paraId="127FA380" w14:textId="12EB5BC4" w:rsidR="00FD563F" w:rsidRDefault="00FD563F">
      <w:pPr>
        <w:pStyle w:val="AklamaMetni"/>
      </w:pPr>
      <w:r>
        <w:t>-Amaç, hedef, performans göstergesi</w:t>
      </w:r>
    </w:p>
    <w:p w14:paraId="4B37C486" w14:textId="77777777" w:rsidR="00FD563F" w:rsidRDefault="00FD563F">
      <w:pPr>
        <w:pStyle w:val="AklamaMetni"/>
      </w:pPr>
      <w:r>
        <w:t>-Bunları gerçekleştirmek için uygulayacağı stratejiler, faaliyetler</w:t>
      </w:r>
    </w:p>
    <w:p w14:paraId="287B6B1C" w14:textId="77777777" w:rsidR="00FD563F" w:rsidRDefault="00FD563F">
      <w:pPr>
        <w:pStyle w:val="AklamaMetni"/>
      </w:pPr>
      <w:r>
        <w:t>-faaliyetler gerçekleştirirken karşılaşabileceği riskler</w:t>
      </w:r>
    </w:p>
    <w:p w14:paraId="2FC7F37C" w14:textId="77777777" w:rsidR="00FD563F" w:rsidRDefault="00FD563F">
      <w:pPr>
        <w:pStyle w:val="AklamaMetni"/>
      </w:pPr>
    </w:p>
    <w:p w14:paraId="24D4A794" w14:textId="77777777" w:rsidR="00FD563F" w:rsidRDefault="00FD563F">
      <w:pPr>
        <w:pStyle w:val="AklamaMetni"/>
      </w:pPr>
      <w:proofErr w:type="gramStart"/>
      <w:r>
        <w:t>temel</w:t>
      </w:r>
      <w:proofErr w:type="gramEnd"/>
      <w:r>
        <w:t xml:space="preserve"> olarak </w:t>
      </w:r>
      <w:r w:rsidRPr="00871FF4">
        <w:rPr>
          <w:b/>
        </w:rPr>
        <w:t>Tespitler ve İhtiyaçlar</w:t>
      </w:r>
      <w:r>
        <w:t xml:space="preserve"> tablosundan yola çıkılarak hazırlanır.</w:t>
      </w:r>
    </w:p>
    <w:p w14:paraId="0D2D8FD7" w14:textId="77777777" w:rsidR="00FD563F" w:rsidRDefault="00FD563F">
      <w:pPr>
        <w:pStyle w:val="AklamaMetni"/>
      </w:pPr>
    </w:p>
    <w:p w14:paraId="6B99962C" w14:textId="77777777" w:rsidR="00FD563F" w:rsidRPr="00916631" w:rsidRDefault="00FD563F">
      <w:pPr>
        <w:pStyle w:val="AklamaMetni"/>
        <w:rPr>
          <w:b/>
        </w:rPr>
      </w:pPr>
      <w:r w:rsidRPr="00916631">
        <w:rPr>
          <w:b/>
        </w:rPr>
        <w:t>Önceki verilere dayanarak Tespitler ve İhtiyaçlar tablosunu gözden geçiriniz, kurumunuza uygun ifadeleri kullanınız. Önceki bölümlerde yaptığınız değişikliklere göre bu tabloda da kurumunuza özgü değişiklikler yapınız.</w:t>
      </w:r>
    </w:p>
    <w:p w14:paraId="7E23094C" w14:textId="77777777" w:rsidR="00FD563F" w:rsidRDefault="00FD563F">
      <w:pPr>
        <w:pStyle w:val="AklamaMetni"/>
      </w:pPr>
    </w:p>
    <w:p w14:paraId="037DB40E" w14:textId="0BE2DEE4" w:rsidR="00FD563F" w:rsidRDefault="00FD563F">
      <w:pPr>
        <w:pStyle w:val="AklamaMetni"/>
      </w:pPr>
      <w:r>
        <w:t xml:space="preserve">Okul-kurum stratejik planında yer alması gereken Paydaş Ürün/Hizmet Matrisi, Kurum Kültürü Analizi, GZFT Stratejileri, PESTLE Analizine, okul-kurum planlarının sadeleştirilmesi amacıyla yer verilmemiştir (Adı geçen çalışmaların örnekleri için Aydın İl MEM 2024-2028 Stratejik Planına bakınız). </w:t>
      </w:r>
    </w:p>
    <w:p w14:paraId="08713762" w14:textId="77777777" w:rsidR="00FD563F" w:rsidRDefault="00FD563F">
      <w:pPr>
        <w:pStyle w:val="AklamaMetni"/>
      </w:pPr>
    </w:p>
    <w:p w14:paraId="69ECB2A9" w14:textId="2D462350" w:rsidR="00FD563F" w:rsidRDefault="00FD563F">
      <w:pPr>
        <w:pStyle w:val="AklamaMetni"/>
      </w:pPr>
      <w:r>
        <w:t>GELECEĞE BAKIŞ bölümüne geçiniz.</w:t>
      </w:r>
    </w:p>
  </w:comment>
  <w:comment w:id="40" w:author="BİLGE KAĞAN BULUT" w:date="2024-02-09T14:34:00Z" w:initials="BKB">
    <w:p w14:paraId="6DECAD74" w14:textId="7807BE45" w:rsidR="00FD563F" w:rsidRDefault="00FD563F" w:rsidP="00F945E8">
      <w:pPr>
        <w:pStyle w:val="AklamaMetni"/>
      </w:pPr>
      <w:r>
        <w:rPr>
          <w:rStyle w:val="AklamaBavurusu"/>
        </w:rPr>
        <w:annotationRef/>
      </w:r>
      <w:r w:rsidRPr="00B00AB7">
        <w:rPr>
          <w:b/>
        </w:rPr>
        <w:t>Misyon;</w:t>
      </w:r>
      <w:r>
        <w:t xml:space="preserve"> kurumun neden var olduğunu, varoluş sebebini ifade eder. Kurumunuz olmasaydı hangi hizmetin eksik kalacağını da düşünerek </w:t>
      </w:r>
      <w:proofErr w:type="gramStart"/>
      <w:r>
        <w:t>misyon</w:t>
      </w:r>
      <w:proofErr w:type="gramEnd"/>
      <w:r>
        <w:t xml:space="preserve"> bildiriminizi yazınız. Misyon bildiriminde hizmet alanınızı, hedef kitlenizi ve hangi ihtiyacı karşıladığınızı bütünlük içerisinde kısa, öz ve net şekilde ifade ediniz. Misyon genel olarak plan döneminde en öncelikli hizmetinizi, karşılayacağınız ihtiyacı ifade eder.</w:t>
      </w:r>
    </w:p>
  </w:comment>
  <w:comment w:id="41" w:author="BİLGE KAĞAN BULUT" w:date="2024-02-09T14:38:00Z" w:initials="BKB">
    <w:p w14:paraId="78DB19CC" w14:textId="3D5C8216" w:rsidR="00FD563F" w:rsidRDefault="00FD563F" w:rsidP="00F945E8">
      <w:pPr>
        <w:pStyle w:val="AklamaMetni"/>
      </w:pPr>
      <w:r>
        <w:rPr>
          <w:rStyle w:val="AklamaBavurusu"/>
        </w:rPr>
        <w:annotationRef/>
      </w:r>
      <w:r w:rsidRPr="00F945E8">
        <w:rPr>
          <w:rStyle w:val="AklamaBavurusu"/>
          <w:b/>
        </w:rPr>
        <w:annotationRef/>
      </w:r>
      <w:r w:rsidRPr="00F945E8">
        <w:rPr>
          <w:b/>
        </w:rPr>
        <w:t>Vizyon;</w:t>
      </w:r>
      <w:r>
        <w:t xml:space="preserve"> kurumun gelecekte (plan dönemi sonunda) nerede olmak istediğini, gerçekleştirmek istediği hayali ifade eder. Vizyon bildirimi, kurumun genel amacını yansıtacak şekilde bir kısa, öz, net olmalıdır.</w:t>
      </w:r>
    </w:p>
    <w:p w14:paraId="4E78610C" w14:textId="7B2FEE6F" w:rsidR="00FD563F" w:rsidRDefault="00FD563F">
      <w:pPr>
        <w:pStyle w:val="AklamaMetni"/>
      </w:pPr>
    </w:p>
  </w:comment>
  <w:comment w:id="42" w:author="BİLGE KAĞAN BULUT" w:date="2024-02-09T14:39:00Z" w:initials="BKB">
    <w:p w14:paraId="4D665D13" w14:textId="51A96E77" w:rsidR="00FD563F" w:rsidRDefault="00FD563F">
      <w:pPr>
        <w:pStyle w:val="AklamaMetni"/>
      </w:pPr>
      <w:r>
        <w:rPr>
          <w:rStyle w:val="AklamaBavurusu"/>
        </w:rPr>
        <w:annotationRef/>
      </w:r>
      <w:r w:rsidRPr="00F945E8">
        <w:rPr>
          <w:b/>
        </w:rPr>
        <w:t>NOT:</w:t>
      </w:r>
      <w:r>
        <w:t xml:space="preserve"> Kritik düzeyde özel durumlar hariç olmak üzere kurumların </w:t>
      </w:r>
      <w:proofErr w:type="gramStart"/>
      <w:r>
        <w:t>misyon</w:t>
      </w:r>
      <w:proofErr w:type="gramEnd"/>
      <w:r>
        <w:t xml:space="preserve"> ve vizyon bildirimlerinde “Anayasaya, kanunlara uymak, Atatürk İlke ve İnkılaplarına uymak, Türkiye Cumhuriyeti Devletine saygılı bireyler yetiştirmek” ve benzeri ifadelere sıkça yer verilmektedir. Anayasaya ve kanunlara saygılı olmak, Atatürk İlke ve İnkılaplarına uygun eğitim hizmeti sunmak ve Türkiye Cumhuriyetine ve Devletine bağlı kalmak vb. tüm eğitim kurumlarının asli ve sürekli görevlerindendir, herhangi bir kuruma özel değildir. Misyon ifadesi; genel olarak okulun-kurumun eş değer diğer kurumlardan (örneğin bir ilkokulun, aynı eğitim bölgesinde benzer şartları taşıyan başka bir ilkokuldan) farkını ortaya koyacak şekilde belirlenir.</w:t>
      </w:r>
    </w:p>
  </w:comment>
  <w:comment w:id="43" w:author="BİLGE KAĞAN BULUT" w:date="2024-02-09T14:48:00Z" w:initials="BKB">
    <w:p w14:paraId="494B1EE4" w14:textId="56025FE9" w:rsidR="00FD563F" w:rsidRDefault="00FD563F" w:rsidP="00FE4C13">
      <w:pPr>
        <w:pStyle w:val="AklamaMetni"/>
      </w:pPr>
      <w:r>
        <w:rPr>
          <w:rStyle w:val="AklamaBavurusu"/>
        </w:rPr>
        <w:annotationRef/>
      </w:r>
      <w:r>
        <w:rPr>
          <w:rStyle w:val="AklamaBavurusu"/>
        </w:rPr>
        <w:annotationRef/>
      </w:r>
      <w:r>
        <w:t>Temel Değerler bölümünde; kurumun ve paydaşlarının öncelik verdiği değerler sıralanır. Sıralamada herhangi bir hiyerarşi bulunmak zorunda değildir. İl MEM için hazırlanan değerler tablosunda ifade edilenlerle aynı veya kurumunuza özgü değerlere yer verilebilir.</w:t>
      </w:r>
    </w:p>
    <w:p w14:paraId="73AB39A4" w14:textId="0ACF2F02" w:rsidR="00FD563F" w:rsidRDefault="00FD563F">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FCDB9" w14:textId="77777777" w:rsidR="00326761" w:rsidRDefault="00326761" w:rsidP="000C4EB0">
      <w:r>
        <w:separator/>
      </w:r>
    </w:p>
  </w:endnote>
  <w:endnote w:type="continuationSeparator" w:id="0">
    <w:p w14:paraId="331AF5E5" w14:textId="77777777" w:rsidR="00326761" w:rsidRDefault="00326761"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FD563F" w:rsidRDefault="00FD563F">
    <w:pPr>
      <w:pStyle w:val="Altbilgi"/>
      <w:jc w:val="center"/>
      <w:rPr>
        <w:caps/>
        <w:color w:val="4F81BD" w:themeColor="accent1"/>
      </w:rPr>
    </w:pPr>
  </w:p>
  <w:p w14:paraId="7D3834A8" w14:textId="77777777" w:rsidR="00FD563F" w:rsidRDefault="00FD563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FD563F" w:rsidRPr="00944ACC" w:rsidRDefault="00FD563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BF4473">
      <w:rPr>
        <w:b/>
        <w:caps/>
        <w:noProof/>
        <w:color w:val="000000" w:themeColor="text1"/>
      </w:rPr>
      <w:t>7</w:t>
    </w:r>
    <w:r w:rsidRPr="00944ACC">
      <w:rPr>
        <w:b/>
        <w:caps/>
        <w:color w:val="000000" w:themeColor="text1"/>
      </w:rPr>
      <w:fldChar w:fldCharType="end"/>
    </w:r>
    <w:r>
      <w:rPr>
        <w:b/>
        <w:caps/>
        <w:color w:val="000000" w:themeColor="text1"/>
      </w:rPr>
      <w:t>-</w:t>
    </w:r>
  </w:p>
  <w:p w14:paraId="1A5BC653" w14:textId="77777777" w:rsidR="00FD563F" w:rsidRDefault="00FD563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41E0F" w14:textId="77777777" w:rsidR="00326761" w:rsidRDefault="00326761" w:rsidP="000C4EB0">
      <w:r>
        <w:separator/>
      </w:r>
    </w:p>
  </w:footnote>
  <w:footnote w:type="continuationSeparator" w:id="0">
    <w:p w14:paraId="07EC07F0" w14:textId="77777777" w:rsidR="00326761" w:rsidRDefault="00326761"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FD563F" w:rsidRDefault="00FD563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FD563F" w:rsidRDefault="00FD563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FD563F" w:rsidRDefault="00FD563F" w:rsidP="000C4EB0"/>
                </w:txbxContent>
              </v:textbox>
            </v:shape>
          </w:pict>
        </mc:Fallback>
      </mc:AlternateContent>
    </w:r>
  </w:p>
  <w:p w14:paraId="1B58D82F" w14:textId="77777777" w:rsidR="00FD563F" w:rsidRDefault="00FD563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66E01"/>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A98"/>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26761"/>
    <w:rsid w:val="00332660"/>
    <w:rsid w:val="00333AAA"/>
    <w:rsid w:val="00333C6E"/>
    <w:rsid w:val="00335079"/>
    <w:rsid w:val="00336649"/>
    <w:rsid w:val="00336CA2"/>
    <w:rsid w:val="003406DA"/>
    <w:rsid w:val="00341ABD"/>
    <w:rsid w:val="00341D28"/>
    <w:rsid w:val="003469D2"/>
    <w:rsid w:val="00346C93"/>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3A20"/>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2F1D"/>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152E"/>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6FE3"/>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182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2C"/>
    <w:rsid w:val="005E653D"/>
    <w:rsid w:val="005F13C7"/>
    <w:rsid w:val="005F1937"/>
    <w:rsid w:val="005F1C20"/>
    <w:rsid w:val="00605B81"/>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D44"/>
    <w:rsid w:val="006C3E50"/>
    <w:rsid w:val="006C4A65"/>
    <w:rsid w:val="006C4DED"/>
    <w:rsid w:val="006C5EA3"/>
    <w:rsid w:val="006C6EBC"/>
    <w:rsid w:val="006D13F2"/>
    <w:rsid w:val="006D3CFF"/>
    <w:rsid w:val="006D4AB9"/>
    <w:rsid w:val="006D7AB0"/>
    <w:rsid w:val="006E0EB5"/>
    <w:rsid w:val="006E1570"/>
    <w:rsid w:val="006E5B1F"/>
    <w:rsid w:val="006E722F"/>
    <w:rsid w:val="006F6785"/>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0F87"/>
    <w:rsid w:val="00831D04"/>
    <w:rsid w:val="008346BC"/>
    <w:rsid w:val="008365E6"/>
    <w:rsid w:val="00836657"/>
    <w:rsid w:val="008371B4"/>
    <w:rsid w:val="00840E14"/>
    <w:rsid w:val="008447EF"/>
    <w:rsid w:val="00845C39"/>
    <w:rsid w:val="00846D98"/>
    <w:rsid w:val="00857E78"/>
    <w:rsid w:val="00860F4E"/>
    <w:rsid w:val="00864004"/>
    <w:rsid w:val="00871275"/>
    <w:rsid w:val="00871FF4"/>
    <w:rsid w:val="00872CFB"/>
    <w:rsid w:val="00873F0C"/>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021D"/>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56C70"/>
    <w:rsid w:val="00A57CE2"/>
    <w:rsid w:val="00A6000A"/>
    <w:rsid w:val="00A649FC"/>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6B"/>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3FEE"/>
    <w:rsid w:val="00BB7745"/>
    <w:rsid w:val="00BB776F"/>
    <w:rsid w:val="00BC4682"/>
    <w:rsid w:val="00BC5AE7"/>
    <w:rsid w:val="00BD1103"/>
    <w:rsid w:val="00BD2DE2"/>
    <w:rsid w:val="00BE01AE"/>
    <w:rsid w:val="00BE1ACC"/>
    <w:rsid w:val="00BE2753"/>
    <w:rsid w:val="00BE6AAE"/>
    <w:rsid w:val="00BF4473"/>
    <w:rsid w:val="00BF5542"/>
    <w:rsid w:val="00BF59D8"/>
    <w:rsid w:val="00C064EA"/>
    <w:rsid w:val="00C06FB4"/>
    <w:rsid w:val="00C1291C"/>
    <w:rsid w:val="00C147B7"/>
    <w:rsid w:val="00C17EE3"/>
    <w:rsid w:val="00C233C1"/>
    <w:rsid w:val="00C23705"/>
    <w:rsid w:val="00C30B6B"/>
    <w:rsid w:val="00C33C97"/>
    <w:rsid w:val="00C359B8"/>
    <w:rsid w:val="00C36B66"/>
    <w:rsid w:val="00C403E3"/>
    <w:rsid w:val="00C41AED"/>
    <w:rsid w:val="00C42349"/>
    <w:rsid w:val="00C43062"/>
    <w:rsid w:val="00C44267"/>
    <w:rsid w:val="00C46FCA"/>
    <w:rsid w:val="00C4788C"/>
    <w:rsid w:val="00C50227"/>
    <w:rsid w:val="00C535A6"/>
    <w:rsid w:val="00C604CE"/>
    <w:rsid w:val="00C61FB9"/>
    <w:rsid w:val="00C73E4F"/>
    <w:rsid w:val="00C7652C"/>
    <w:rsid w:val="00C800AD"/>
    <w:rsid w:val="00C802AE"/>
    <w:rsid w:val="00C8181B"/>
    <w:rsid w:val="00C83654"/>
    <w:rsid w:val="00C90B97"/>
    <w:rsid w:val="00C92229"/>
    <w:rsid w:val="00C959A9"/>
    <w:rsid w:val="00CA0B64"/>
    <w:rsid w:val="00CA7151"/>
    <w:rsid w:val="00CA78BF"/>
    <w:rsid w:val="00CB102A"/>
    <w:rsid w:val="00CB5575"/>
    <w:rsid w:val="00CC0AB7"/>
    <w:rsid w:val="00CC208C"/>
    <w:rsid w:val="00CC3B78"/>
    <w:rsid w:val="00CC4AF1"/>
    <w:rsid w:val="00CC5273"/>
    <w:rsid w:val="00CC63F8"/>
    <w:rsid w:val="00CC75CA"/>
    <w:rsid w:val="00CD1615"/>
    <w:rsid w:val="00CD55DD"/>
    <w:rsid w:val="00CE3A18"/>
    <w:rsid w:val="00CE4D61"/>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561"/>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431F"/>
    <w:rsid w:val="00E256E9"/>
    <w:rsid w:val="00E26706"/>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41A7"/>
    <w:rsid w:val="00FD563F"/>
    <w:rsid w:val="00FD5BC7"/>
    <w:rsid w:val="00FD5CDB"/>
    <w:rsid w:val="00FD7D13"/>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CB5575"/>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CB5575"/>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2">
    <w:name w:val="Kılavuzu Tablo 4 - Vurgu 22"/>
    <w:basedOn w:val="NormalTablo"/>
    <w:next w:val="GridTable4Accent2"/>
    <w:uiPriority w:val="49"/>
    <w:rsid w:val="00CB5575"/>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1">
    <w:name w:val="Kılavuzu Tablo 4 - Vurgu 211"/>
    <w:basedOn w:val="NormalTablo"/>
    <w:uiPriority w:val="49"/>
    <w:rsid w:val="00CB5575"/>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9.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chart" Target="charts/chart2.xml"/><Relationship Id="rId68" Type="http://schemas.openxmlformats.org/officeDocument/2006/relationships/diagramData" Target="diagrams/data10.xml"/><Relationship Id="rId84" Type="http://schemas.openxmlformats.org/officeDocument/2006/relationships/diagramLayout" Target="diagrams/layout13.xml"/><Relationship Id="rId89" Type="http://schemas.openxmlformats.org/officeDocument/2006/relationships/diagramLayout" Target="diagrams/layout14.xml"/><Relationship Id="rId112" Type="http://schemas.microsoft.com/office/2007/relationships/diagramDrawing" Target="diagrams/drawing18.xml"/><Relationship Id="rId16" Type="http://schemas.openxmlformats.org/officeDocument/2006/relationships/diagramData" Target="diagrams/data1.xml"/><Relationship Id="rId107" Type="http://schemas.microsoft.com/office/2007/relationships/diagramDrawing" Target="diagrams/drawing17.xml"/><Relationship Id="rId11" Type="http://schemas.openxmlformats.org/officeDocument/2006/relationships/comments" Target="comments.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microsoft.com/office/2007/relationships/diagramDrawing" Target="diagrams/drawing16.xml"/><Relationship Id="rId5" Type="http://schemas.openxmlformats.org/officeDocument/2006/relationships/settings" Target="settings.xml"/><Relationship Id="rId61" Type="http://schemas.microsoft.com/office/2007/relationships/diagramDrawing" Target="diagrams/drawing9.xml"/><Relationship Id="rId82" Type="http://schemas.microsoft.com/office/2007/relationships/diagramDrawing" Target="diagrams/drawing12.xml"/><Relationship Id="rId90" Type="http://schemas.openxmlformats.org/officeDocument/2006/relationships/diagramQuickStyle" Target="diagrams/quickStyle14.xml"/><Relationship Id="rId95" Type="http://schemas.openxmlformats.org/officeDocument/2006/relationships/diagramQuickStyle" Target="diagrams/quickStyle15.xml"/><Relationship Id="rId19" Type="http://schemas.openxmlformats.org/officeDocument/2006/relationships/diagramColors" Target="diagrams/colors1.xml"/><Relationship Id="rId14" Type="http://schemas.openxmlformats.org/officeDocument/2006/relationships/footer" Target="footer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chart" Target="charts/chart3.xml"/><Relationship Id="rId69" Type="http://schemas.openxmlformats.org/officeDocument/2006/relationships/diagramLayout" Target="diagrams/layout10.xml"/><Relationship Id="rId77" Type="http://schemas.microsoft.com/office/2007/relationships/diagramDrawing" Target="diagrams/drawing11.xml"/><Relationship Id="rId100" Type="http://schemas.openxmlformats.org/officeDocument/2006/relationships/diagramQuickStyle" Target="diagrams/quickStyle16.xml"/><Relationship Id="rId105" Type="http://schemas.openxmlformats.org/officeDocument/2006/relationships/diagramQuickStyle" Target="diagrams/quickStyle17.xml"/><Relationship Id="rId113" Type="http://schemas.openxmlformats.org/officeDocument/2006/relationships/diagramData" Target="diagrams/data19.xml"/><Relationship Id="rId118" Type="http://schemas.openxmlformats.org/officeDocument/2006/relationships/footer" Target="footer2.xml"/><Relationship Id="rId8" Type="http://schemas.openxmlformats.org/officeDocument/2006/relationships/endnotes" Target="endnotes.xml"/><Relationship Id="rId51" Type="http://schemas.microsoft.com/office/2007/relationships/diagramDrawing" Target="diagrams/drawing7.xml"/><Relationship Id="rId72" Type="http://schemas.microsoft.com/office/2007/relationships/diagramDrawing" Target="diagrams/drawing10.xml"/><Relationship Id="rId80" Type="http://schemas.openxmlformats.org/officeDocument/2006/relationships/diagramQuickStyle" Target="diagrams/quickStyle12.xml"/><Relationship Id="rId85" Type="http://schemas.openxmlformats.org/officeDocument/2006/relationships/diagramQuickStyle" Target="diagrams/quickStyle13.xml"/><Relationship Id="rId93" Type="http://schemas.openxmlformats.org/officeDocument/2006/relationships/diagramData" Target="diagrams/data15.xml"/><Relationship Id="rId98" Type="http://schemas.openxmlformats.org/officeDocument/2006/relationships/diagramData" Target="diagrams/data16.xml"/><Relationship Id="rId121"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chart" Target="charts/chart6.xml"/><Relationship Id="rId103" Type="http://schemas.openxmlformats.org/officeDocument/2006/relationships/diagramData" Target="diagrams/data17.xml"/><Relationship Id="rId108" Type="http://schemas.openxmlformats.org/officeDocument/2006/relationships/diagramData" Target="diagrams/data18.xml"/><Relationship Id="rId116" Type="http://schemas.openxmlformats.org/officeDocument/2006/relationships/diagramColors" Target="diagrams/colors19.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chart" Target="charts/chart1.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diagramData" Target="diagrams/data13.xml"/><Relationship Id="rId88" Type="http://schemas.openxmlformats.org/officeDocument/2006/relationships/diagramData" Target="diagrams/data14.xml"/><Relationship Id="rId91" Type="http://schemas.openxmlformats.org/officeDocument/2006/relationships/diagramColors" Target="diagrams/colors14.xml"/><Relationship Id="rId96" Type="http://schemas.openxmlformats.org/officeDocument/2006/relationships/diagramColors" Target="diagrams/colors15.xml"/><Relationship Id="rId111"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5.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openxmlformats.org/officeDocument/2006/relationships/diagramColors" Target="diagrams/colors1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chart" Target="charts/chart4.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diagramColors" Target="diagrams/colors13.xml"/><Relationship Id="rId94" Type="http://schemas.openxmlformats.org/officeDocument/2006/relationships/diagramLayout" Target="diagrams/layout15.xml"/><Relationship Id="rId99" Type="http://schemas.openxmlformats.org/officeDocument/2006/relationships/diagramLayout" Target="diagrams/layout16.xml"/><Relationship Id="rId101" Type="http://schemas.openxmlformats.org/officeDocument/2006/relationships/diagramColors" Target="diagrams/colors16.xml"/><Relationship Id="rId12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Layout" Target="diagrams/layout18.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openxmlformats.org/officeDocument/2006/relationships/diagramColors" Target="diagrams/colors11.xml"/><Relationship Id="rId97" Type="http://schemas.microsoft.com/office/2007/relationships/diagramDrawing" Target="diagrams/drawing15.xml"/><Relationship Id="rId104" Type="http://schemas.openxmlformats.org/officeDocument/2006/relationships/diagramLayout" Target="diagrams/layout17.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Colors" Target="diagrams/colors10.xml"/><Relationship Id="rId92" Type="http://schemas.microsoft.com/office/2007/relationships/diagramDrawing" Target="diagrams/drawing14.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chart" Target="charts/chart5.xml"/><Relationship Id="rId87" Type="http://schemas.microsoft.com/office/2007/relationships/diagramDrawing" Target="diagrams/drawing13.xml"/><Relationship Id="rId110" Type="http://schemas.openxmlformats.org/officeDocument/2006/relationships/diagramQuickStyle" Target="diagrams/quickStyle18.xml"/><Relationship Id="rId115" Type="http://schemas.openxmlformats.org/officeDocument/2006/relationships/diagramQuickStyle" Target="diagrams/quickStyle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tr-TR"/>
              <a:t>Şekil 2. A. Lütfen görev yaptığınız kurumun yönetim kültürünü aşağıdaki ifadelere uygun olarak değerlendiriniz.</a:t>
            </a:r>
          </a:p>
        </c:rich>
      </c:tx>
      <c:overlay val="0"/>
    </c:title>
    <c:autoTitleDeleted val="0"/>
    <c:plotArea>
      <c:layout/>
      <c:barChart>
        <c:barDir val="bar"/>
        <c:grouping val="clustered"/>
        <c:varyColors val="0"/>
        <c:ser>
          <c:idx val="0"/>
          <c:order val="0"/>
          <c:tx>
            <c:strRef>
              <c:f>Sayfa1!$B$1</c:f>
              <c:strCache>
                <c:ptCount val="1"/>
                <c:pt idx="0">
                  <c:v>KATILIYORUM</c:v>
                </c:pt>
              </c:strCache>
            </c:strRef>
          </c:tx>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8</c:v>
                </c:pt>
                <c:pt idx="2">
                  <c:v>6</c:v>
                </c:pt>
                <c:pt idx="3">
                  <c:v>8</c:v>
                </c:pt>
                <c:pt idx="4">
                  <c:v>7</c:v>
                </c:pt>
                <c:pt idx="5">
                  <c:v>8</c:v>
                </c:pt>
                <c:pt idx="6">
                  <c:v>8</c:v>
                </c:pt>
                <c:pt idx="7">
                  <c:v>8</c:v>
                </c:pt>
                <c:pt idx="8">
                  <c:v>7</c:v>
                </c:pt>
                <c:pt idx="9">
                  <c:v>7</c:v>
                </c:pt>
                <c:pt idx="10">
                  <c:v>6</c:v>
                </c:pt>
                <c:pt idx="11">
                  <c:v>8</c:v>
                </c:pt>
                <c:pt idx="12">
                  <c:v>7</c:v>
                </c:pt>
              </c:numCache>
            </c:numRef>
          </c:val>
        </c:ser>
        <c:ser>
          <c:idx val="1"/>
          <c:order val="1"/>
          <c:tx>
            <c:strRef>
              <c:f>Sayfa1!$C$1</c:f>
              <c:strCache>
                <c:ptCount val="1"/>
                <c:pt idx="0">
                  <c:v>KARARSIZIM</c:v>
                </c:pt>
              </c:strCache>
            </c:strRef>
          </c:tx>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2</c:v>
                </c:pt>
                <c:pt idx="3">
                  <c:v>0</c:v>
                </c:pt>
                <c:pt idx="4">
                  <c:v>1</c:v>
                </c:pt>
                <c:pt idx="5">
                  <c:v>0</c:v>
                </c:pt>
                <c:pt idx="6">
                  <c:v>0</c:v>
                </c:pt>
                <c:pt idx="7">
                  <c:v>0</c:v>
                </c:pt>
                <c:pt idx="8">
                  <c:v>1</c:v>
                </c:pt>
                <c:pt idx="9">
                  <c:v>1</c:v>
                </c:pt>
                <c:pt idx="10">
                  <c:v>1</c:v>
                </c:pt>
                <c:pt idx="11">
                  <c:v>0</c:v>
                </c:pt>
                <c:pt idx="12">
                  <c:v>1</c:v>
                </c:pt>
              </c:numCache>
            </c:numRef>
          </c:val>
        </c:ser>
        <c:ser>
          <c:idx val="2"/>
          <c:order val="2"/>
          <c:tx>
            <c:strRef>
              <c:f>Sayfa1!$D$1</c:f>
              <c:strCache>
                <c:ptCount val="1"/>
                <c:pt idx="0">
                  <c:v>KATILMIYORUM</c:v>
                </c:pt>
              </c:strCache>
            </c:strRef>
          </c:tx>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1</c:v>
                </c:pt>
                <c:pt idx="11">
                  <c:v>0</c:v>
                </c:pt>
                <c:pt idx="12">
                  <c:v>0</c:v>
                </c:pt>
              </c:numCache>
            </c:numRef>
          </c:val>
        </c:ser>
        <c:dLbls>
          <c:showLegendKey val="0"/>
          <c:showVal val="0"/>
          <c:showCatName val="0"/>
          <c:showSerName val="0"/>
          <c:showPercent val="0"/>
          <c:showBubbleSize val="0"/>
        </c:dLbls>
        <c:gapWidth val="182"/>
        <c:overlap val="15"/>
        <c:axId val="272749696"/>
        <c:axId val="272751232"/>
      </c:barChart>
      <c:catAx>
        <c:axId val="272749696"/>
        <c:scaling>
          <c:orientation val="maxMin"/>
        </c:scaling>
        <c:delete val="0"/>
        <c:axPos val="l"/>
        <c:numFmt formatCode="General" sourceLinked="1"/>
        <c:majorTickMark val="none"/>
        <c:minorTickMark val="none"/>
        <c:tickLblPos val="nextTo"/>
        <c:txPr>
          <a:bodyPr rot="-60000000" vert="horz"/>
          <a:lstStyle/>
          <a:p>
            <a:pPr>
              <a:defRPr/>
            </a:pPr>
            <a:endParaRPr lang="tr-TR"/>
          </a:p>
        </c:txPr>
        <c:crossAx val="272751232"/>
        <c:crosses val="autoZero"/>
        <c:auto val="1"/>
        <c:lblAlgn val="ctr"/>
        <c:lblOffset val="100"/>
        <c:noMultiLvlLbl val="0"/>
      </c:catAx>
      <c:valAx>
        <c:axId val="272751232"/>
        <c:scaling>
          <c:orientation val="minMax"/>
          <c:max val="15"/>
        </c:scaling>
        <c:delete val="0"/>
        <c:axPos val="t"/>
        <c:majorGridlines/>
        <c:numFmt formatCode="General" sourceLinked="1"/>
        <c:majorTickMark val="none"/>
        <c:minorTickMark val="none"/>
        <c:tickLblPos val="nextTo"/>
        <c:txPr>
          <a:bodyPr rot="-60000000" vert="horz"/>
          <a:lstStyle/>
          <a:p>
            <a:pPr>
              <a:defRPr/>
            </a:pPr>
            <a:endParaRPr lang="tr-TR"/>
          </a:p>
        </c:txPr>
        <c:crossAx val="272749696"/>
        <c:crosses val="autoZero"/>
        <c:crossBetween val="between"/>
        <c:majorUnit val="1"/>
      </c:valAx>
    </c:plotArea>
    <c:legend>
      <c:legendPos val="b"/>
      <c:overlay val="0"/>
      <c:txPr>
        <a:bodyPr rot="0" vert="horz"/>
        <a:lstStyle/>
        <a:p>
          <a:pPr>
            <a:defRPr/>
          </a:pPr>
          <a:endParaRPr lang="tr-T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7</c:v>
                </c:pt>
                <c:pt idx="1">
                  <c:v>7</c:v>
                </c:pt>
                <c:pt idx="2">
                  <c:v>4</c:v>
                </c:pt>
                <c:pt idx="3">
                  <c:v>6</c:v>
                </c:pt>
                <c:pt idx="4">
                  <c:v>6</c:v>
                </c:pt>
                <c:pt idx="5">
                  <c:v>8</c:v>
                </c:pt>
                <c:pt idx="6">
                  <c:v>4</c:v>
                </c:pt>
                <c:pt idx="7">
                  <c:v>4</c:v>
                </c:pt>
                <c:pt idx="8">
                  <c:v>6</c:v>
                </c:pt>
                <c:pt idx="9">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0</c:v>
                </c:pt>
                <c:pt idx="1">
                  <c:v>1</c:v>
                </c:pt>
                <c:pt idx="2">
                  <c:v>1</c:v>
                </c:pt>
                <c:pt idx="3">
                  <c:v>1</c:v>
                </c:pt>
                <c:pt idx="4">
                  <c:v>1</c:v>
                </c:pt>
                <c:pt idx="5">
                  <c:v>0</c:v>
                </c:pt>
                <c:pt idx="6">
                  <c:v>2</c:v>
                </c:pt>
                <c:pt idx="7">
                  <c:v>3</c:v>
                </c:pt>
                <c:pt idx="8">
                  <c:v>1</c:v>
                </c:pt>
                <c:pt idx="9">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3</c:v>
                </c:pt>
                <c:pt idx="3">
                  <c:v>1</c:v>
                </c:pt>
                <c:pt idx="4">
                  <c:v>1</c:v>
                </c:pt>
                <c:pt idx="5">
                  <c:v>0</c:v>
                </c:pt>
                <c:pt idx="6">
                  <c:v>2</c:v>
                </c:pt>
                <c:pt idx="7">
                  <c:v>1</c:v>
                </c:pt>
                <c:pt idx="8">
                  <c:v>1</c:v>
                </c:pt>
                <c:pt idx="9">
                  <c:v>1</c:v>
                </c:pt>
              </c:numCache>
            </c:numRef>
          </c:val>
        </c:ser>
        <c:dLbls>
          <c:showLegendKey val="0"/>
          <c:showVal val="0"/>
          <c:showCatName val="0"/>
          <c:showSerName val="0"/>
          <c:showPercent val="0"/>
          <c:showBubbleSize val="0"/>
        </c:dLbls>
        <c:gapWidth val="182"/>
        <c:axId val="275173760"/>
        <c:axId val="275175296"/>
      </c:barChart>
      <c:catAx>
        <c:axId val="2751737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75175296"/>
        <c:crosses val="autoZero"/>
        <c:auto val="1"/>
        <c:lblAlgn val="ctr"/>
        <c:lblOffset val="100"/>
        <c:noMultiLvlLbl val="0"/>
      </c:catAx>
      <c:valAx>
        <c:axId val="27517529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51737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6</c:v>
                </c:pt>
                <c:pt idx="1">
                  <c:v>6</c:v>
                </c:pt>
                <c:pt idx="2">
                  <c:v>8</c:v>
                </c:pt>
                <c:pt idx="3">
                  <c:v>6</c:v>
                </c:pt>
                <c:pt idx="4">
                  <c:v>6</c:v>
                </c:pt>
                <c:pt idx="5">
                  <c:v>8</c:v>
                </c:pt>
                <c:pt idx="6">
                  <c:v>8</c:v>
                </c:pt>
                <c:pt idx="7">
                  <c:v>6</c:v>
                </c:pt>
                <c:pt idx="8">
                  <c:v>6</c:v>
                </c:pt>
                <c:pt idx="9">
                  <c:v>8</c:v>
                </c:pt>
                <c:pt idx="10">
                  <c:v>8</c:v>
                </c:pt>
                <c:pt idx="11">
                  <c:v>8</c:v>
                </c:pt>
                <c:pt idx="12">
                  <c:v>6</c:v>
                </c:pt>
                <c:pt idx="13">
                  <c:v>5</c:v>
                </c:pt>
                <c:pt idx="14">
                  <c:v>2</c:v>
                </c:pt>
                <c:pt idx="15">
                  <c:v>4</c:v>
                </c:pt>
                <c:pt idx="16">
                  <c:v>5</c:v>
                </c:pt>
                <c:pt idx="17">
                  <c:v>6</c:v>
                </c:pt>
                <c:pt idx="18">
                  <c:v>5</c:v>
                </c:pt>
                <c:pt idx="19">
                  <c:v>6</c:v>
                </c:pt>
                <c:pt idx="20">
                  <c:v>8</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0</c:v>
                </c:pt>
                <c:pt idx="1">
                  <c:v>2</c:v>
                </c:pt>
                <c:pt idx="2">
                  <c:v>0</c:v>
                </c:pt>
                <c:pt idx="3">
                  <c:v>0</c:v>
                </c:pt>
                <c:pt idx="4">
                  <c:v>2</c:v>
                </c:pt>
                <c:pt idx="5">
                  <c:v>0</c:v>
                </c:pt>
                <c:pt idx="6">
                  <c:v>0</c:v>
                </c:pt>
                <c:pt idx="7">
                  <c:v>0</c:v>
                </c:pt>
                <c:pt idx="8">
                  <c:v>1</c:v>
                </c:pt>
                <c:pt idx="9">
                  <c:v>0</c:v>
                </c:pt>
                <c:pt idx="10">
                  <c:v>0</c:v>
                </c:pt>
                <c:pt idx="11">
                  <c:v>0</c:v>
                </c:pt>
                <c:pt idx="12">
                  <c:v>1</c:v>
                </c:pt>
                <c:pt idx="13">
                  <c:v>2</c:v>
                </c:pt>
                <c:pt idx="14">
                  <c:v>0</c:v>
                </c:pt>
                <c:pt idx="15">
                  <c:v>1</c:v>
                </c:pt>
                <c:pt idx="16">
                  <c:v>3</c:v>
                </c:pt>
                <c:pt idx="17">
                  <c:v>0</c:v>
                </c:pt>
                <c:pt idx="18">
                  <c:v>2</c:v>
                </c:pt>
                <c:pt idx="19">
                  <c:v>0</c:v>
                </c:pt>
                <c:pt idx="2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2</c:v>
                </c:pt>
                <c:pt idx="1">
                  <c:v>0</c:v>
                </c:pt>
                <c:pt idx="2">
                  <c:v>0</c:v>
                </c:pt>
                <c:pt idx="3">
                  <c:v>2</c:v>
                </c:pt>
                <c:pt idx="4">
                  <c:v>0</c:v>
                </c:pt>
                <c:pt idx="5">
                  <c:v>0</c:v>
                </c:pt>
                <c:pt idx="6">
                  <c:v>0</c:v>
                </c:pt>
                <c:pt idx="7">
                  <c:v>2</c:v>
                </c:pt>
                <c:pt idx="8">
                  <c:v>1</c:v>
                </c:pt>
                <c:pt idx="9">
                  <c:v>0</c:v>
                </c:pt>
                <c:pt idx="10">
                  <c:v>0</c:v>
                </c:pt>
                <c:pt idx="11">
                  <c:v>0</c:v>
                </c:pt>
                <c:pt idx="12">
                  <c:v>1</c:v>
                </c:pt>
                <c:pt idx="13">
                  <c:v>1</c:v>
                </c:pt>
                <c:pt idx="14">
                  <c:v>6</c:v>
                </c:pt>
                <c:pt idx="15">
                  <c:v>3</c:v>
                </c:pt>
                <c:pt idx="16">
                  <c:v>0</c:v>
                </c:pt>
                <c:pt idx="17">
                  <c:v>2</c:v>
                </c:pt>
                <c:pt idx="18">
                  <c:v>1</c:v>
                </c:pt>
                <c:pt idx="19">
                  <c:v>2</c:v>
                </c:pt>
                <c:pt idx="20">
                  <c:v>0</c:v>
                </c:pt>
              </c:numCache>
            </c:numRef>
          </c:val>
        </c:ser>
        <c:dLbls>
          <c:showLegendKey val="0"/>
          <c:showVal val="0"/>
          <c:showCatName val="0"/>
          <c:showSerName val="0"/>
          <c:showPercent val="0"/>
          <c:showBubbleSize val="0"/>
        </c:dLbls>
        <c:gapWidth val="182"/>
        <c:axId val="279540480"/>
        <c:axId val="279542016"/>
      </c:barChart>
      <c:catAx>
        <c:axId val="279540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79542016"/>
        <c:crosses val="autoZero"/>
        <c:auto val="0"/>
        <c:lblAlgn val="ctr"/>
        <c:lblOffset val="100"/>
        <c:noMultiLvlLbl val="0"/>
      </c:catAx>
      <c:valAx>
        <c:axId val="27954201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7954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75</c:v>
                </c:pt>
                <c:pt idx="1">
                  <c:v>63</c:v>
                </c:pt>
                <c:pt idx="2">
                  <c:v>70</c:v>
                </c:pt>
                <c:pt idx="3">
                  <c:v>80</c:v>
                </c:pt>
                <c:pt idx="4">
                  <c:v>76</c:v>
                </c:pt>
                <c:pt idx="5">
                  <c:v>74</c:v>
                </c:pt>
                <c:pt idx="6">
                  <c:v>75</c:v>
                </c:pt>
                <c:pt idx="7">
                  <c:v>76</c:v>
                </c:pt>
                <c:pt idx="8">
                  <c:v>60</c:v>
                </c:pt>
                <c:pt idx="9">
                  <c:v>70</c:v>
                </c:pt>
                <c:pt idx="10">
                  <c:v>80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3</c:v>
                </c:pt>
                <c:pt idx="1">
                  <c:v>10</c:v>
                </c:pt>
                <c:pt idx="2">
                  <c:v>3</c:v>
                </c:pt>
                <c:pt idx="3">
                  <c:v>0</c:v>
                </c:pt>
                <c:pt idx="4">
                  <c:v>0</c:v>
                </c:pt>
                <c:pt idx="5">
                  <c:v>2</c:v>
                </c:pt>
                <c:pt idx="6">
                  <c:v>1</c:v>
                </c:pt>
                <c:pt idx="7">
                  <c:v>2</c:v>
                </c:pt>
                <c:pt idx="8">
                  <c:v>8</c:v>
                </c:pt>
                <c:pt idx="9">
                  <c:v>3</c:v>
                </c:pt>
                <c:pt idx="10">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c:v>
                </c:pt>
                <c:pt idx="1">
                  <c:v>3</c:v>
                </c:pt>
                <c:pt idx="2">
                  <c:v>6</c:v>
                </c:pt>
                <c:pt idx="3">
                  <c:v>0</c:v>
                </c:pt>
                <c:pt idx="4">
                  <c:v>4</c:v>
                </c:pt>
                <c:pt idx="5">
                  <c:v>3</c:v>
                </c:pt>
                <c:pt idx="6">
                  <c:v>4</c:v>
                </c:pt>
                <c:pt idx="7">
                  <c:v>2</c:v>
                </c:pt>
                <c:pt idx="8">
                  <c:v>12</c:v>
                </c:pt>
                <c:pt idx="9">
                  <c:v>7</c:v>
                </c:pt>
                <c:pt idx="10">
                  <c:v>0</c:v>
                </c:pt>
              </c:numCache>
            </c:numRef>
          </c:val>
        </c:ser>
        <c:dLbls>
          <c:showLegendKey val="0"/>
          <c:showVal val="0"/>
          <c:showCatName val="0"/>
          <c:showSerName val="0"/>
          <c:showPercent val="0"/>
          <c:showBubbleSize val="0"/>
        </c:dLbls>
        <c:gapWidth val="182"/>
        <c:axId val="281725952"/>
        <c:axId val="281731840"/>
      </c:barChart>
      <c:catAx>
        <c:axId val="281725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81731840"/>
        <c:crosses val="autoZero"/>
        <c:auto val="1"/>
        <c:lblAlgn val="ctr"/>
        <c:lblOffset val="100"/>
        <c:noMultiLvlLbl val="0"/>
      </c:catAx>
      <c:valAx>
        <c:axId val="28173184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17259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77</c:v>
                </c:pt>
                <c:pt idx="1">
                  <c:v>75</c:v>
                </c:pt>
                <c:pt idx="2">
                  <c:v>60</c:v>
                </c:pt>
                <c:pt idx="3">
                  <c:v>63</c:v>
                </c:pt>
                <c:pt idx="4">
                  <c:v>75</c:v>
                </c:pt>
                <c:pt idx="5">
                  <c:v>60</c:v>
                </c:pt>
                <c:pt idx="6">
                  <c:v>75</c:v>
                </c:pt>
                <c:pt idx="7">
                  <c:v>75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0</c:v>
                </c:pt>
                <c:pt idx="1">
                  <c:v>2</c:v>
                </c:pt>
                <c:pt idx="2">
                  <c:v>15</c:v>
                </c:pt>
                <c:pt idx="3">
                  <c:v>7</c:v>
                </c:pt>
                <c:pt idx="4">
                  <c:v>3</c:v>
                </c:pt>
                <c:pt idx="5">
                  <c:v>15</c:v>
                </c:pt>
                <c:pt idx="6">
                  <c:v>3</c:v>
                </c:pt>
                <c:pt idx="7">
                  <c:v>0</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3</c:v>
                </c:pt>
                <c:pt idx="1">
                  <c:v>3</c:v>
                </c:pt>
                <c:pt idx="2">
                  <c:v>5</c:v>
                </c:pt>
                <c:pt idx="3">
                  <c:v>10</c:v>
                </c:pt>
                <c:pt idx="4">
                  <c:v>2</c:v>
                </c:pt>
                <c:pt idx="5">
                  <c:v>5</c:v>
                </c:pt>
                <c:pt idx="6">
                  <c:v>2</c:v>
                </c:pt>
                <c:pt idx="7">
                  <c:v>67</c:v>
                </c:pt>
              </c:numCache>
            </c:numRef>
          </c:val>
        </c:ser>
        <c:dLbls>
          <c:showLegendKey val="0"/>
          <c:showVal val="0"/>
          <c:showCatName val="0"/>
          <c:showSerName val="0"/>
          <c:showPercent val="0"/>
          <c:showBubbleSize val="0"/>
        </c:dLbls>
        <c:gapWidth val="182"/>
        <c:axId val="281684224"/>
        <c:axId val="281686016"/>
      </c:barChart>
      <c:catAx>
        <c:axId val="28168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81686016"/>
        <c:crosses val="autoZero"/>
        <c:auto val="1"/>
        <c:lblAlgn val="ctr"/>
        <c:lblOffset val="100"/>
        <c:noMultiLvlLbl val="0"/>
      </c:catAx>
      <c:valAx>
        <c:axId val="28168601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8168422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62</c:v>
                </c:pt>
                <c:pt idx="1">
                  <c:v>66</c:v>
                </c:pt>
                <c:pt idx="2">
                  <c:v>58</c:v>
                </c:pt>
                <c:pt idx="3">
                  <c:v>66</c:v>
                </c:pt>
                <c:pt idx="4">
                  <c:v>59</c:v>
                </c:pt>
                <c:pt idx="5">
                  <c:v>64</c:v>
                </c:pt>
                <c:pt idx="6">
                  <c:v>65</c:v>
                </c:pt>
                <c:pt idx="7">
                  <c:v>63</c:v>
                </c:pt>
                <c:pt idx="8">
                  <c:v>69</c:v>
                </c:pt>
                <c:pt idx="9">
                  <c:v>40</c:v>
                </c:pt>
                <c:pt idx="10">
                  <c:v>72</c:v>
                </c:pt>
                <c:pt idx="11">
                  <c:v>74</c:v>
                </c:pt>
                <c:pt idx="12">
                  <c:v>55</c:v>
                </c:pt>
                <c:pt idx="13">
                  <c:v>72</c:v>
                </c:pt>
                <c:pt idx="14">
                  <c:v>60</c:v>
                </c:pt>
                <c:pt idx="15">
                  <c:v>66</c:v>
                </c:pt>
                <c:pt idx="16">
                  <c:v>76</c:v>
                </c:pt>
                <c:pt idx="17">
                  <c:v>60</c:v>
                </c:pt>
                <c:pt idx="18">
                  <c:v>68</c:v>
                </c:pt>
                <c:pt idx="19">
                  <c:v>57</c:v>
                </c:pt>
                <c:pt idx="20">
                  <c:v>54</c:v>
                </c:pt>
                <c:pt idx="21">
                  <c:v>72</c:v>
                </c:pt>
                <c:pt idx="22">
                  <c:v>68</c:v>
                </c:pt>
                <c:pt idx="23">
                  <c:v>71</c:v>
                </c:pt>
                <c:pt idx="24">
                  <c:v>55</c:v>
                </c:pt>
                <c:pt idx="25">
                  <c:v>65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8</c:v>
                </c:pt>
                <c:pt idx="1">
                  <c:v>10</c:v>
                </c:pt>
                <c:pt idx="2">
                  <c:v>10</c:v>
                </c:pt>
                <c:pt idx="3">
                  <c:v>10</c:v>
                </c:pt>
                <c:pt idx="4">
                  <c:v>8</c:v>
                </c:pt>
                <c:pt idx="5">
                  <c:v>8</c:v>
                </c:pt>
                <c:pt idx="6">
                  <c:v>10</c:v>
                </c:pt>
                <c:pt idx="7">
                  <c:v>14</c:v>
                </c:pt>
                <c:pt idx="8">
                  <c:v>0</c:v>
                </c:pt>
                <c:pt idx="9">
                  <c:v>2</c:v>
                </c:pt>
                <c:pt idx="10">
                  <c:v>8</c:v>
                </c:pt>
                <c:pt idx="11">
                  <c:v>4</c:v>
                </c:pt>
                <c:pt idx="12">
                  <c:v>10</c:v>
                </c:pt>
                <c:pt idx="13">
                  <c:v>8</c:v>
                </c:pt>
                <c:pt idx="14">
                  <c:v>18</c:v>
                </c:pt>
                <c:pt idx="15">
                  <c:v>10</c:v>
                </c:pt>
                <c:pt idx="16">
                  <c:v>3</c:v>
                </c:pt>
                <c:pt idx="17">
                  <c:v>10</c:v>
                </c:pt>
                <c:pt idx="18">
                  <c:v>1</c:v>
                </c:pt>
                <c:pt idx="19">
                  <c:v>7</c:v>
                </c:pt>
                <c:pt idx="20">
                  <c:v>6</c:v>
                </c:pt>
                <c:pt idx="21">
                  <c:v>0</c:v>
                </c:pt>
                <c:pt idx="22">
                  <c:v>10</c:v>
                </c:pt>
                <c:pt idx="23">
                  <c:v>7</c:v>
                </c:pt>
                <c:pt idx="24">
                  <c:v>10</c:v>
                </c:pt>
                <c:pt idx="25">
                  <c:v>14</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10</c:v>
                </c:pt>
                <c:pt idx="1">
                  <c:v>4</c:v>
                </c:pt>
                <c:pt idx="2">
                  <c:v>12</c:v>
                </c:pt>
                <c:pt idx="3">
                  <c:v>4</c:v>
                </c:pt>
                <c:pt idx="4">
                  <c:v>13</c:v>
                </c:pt>
                <c:pt idx="5">
                  <c:v>8</c:v>
                </c:pt>
                <c:pt idx="6">
                  <c:v>5</c:v>
                </c:pt>
                <c:pt idx="7">
                  <c:v>3</c:v>
                </c:pt>
                <c:pt idx="8">
                  <c:v>11</c:v>
                </c:pt>
                <c:pt idx="9">
                  <c:v>38</c:v>
                </c:pt>
                <c:pt idx="10">
                  <c:v>0</c:v>
                </c:pt>
                <c:pt idx="11">
                  <c:v>2</c:v>
                </c:pt>
                <c:pt idx="12">
                  <c:v>15</c:v>
                </c:pt>
                <c:pt idx="13">
                  <c:v>0</c:v>
                </c:pt>
                <c:pt idx="14">
                  <c:v>2</c:v>
                </c:pt>
                <c:pt idx="15">
                  <c:v>4</c:v>
                </c:pt>
                <c:pt idx="16">
                  <c:v>1</c:v>
                </c:pt>
                <c:pt idx="17">
                  <c:v>10</c:v>
                </c:pt>
                <c:pt idx="18">
                  <c:v>11</c:v>
                </c:pt>
                <c:pt idx="19">
                  <c:v>16</c:v>
                </c:pt>
                <c:pt idx="20">
                  <c:v>20</c:v>
                </c:pt>
                <c:pt idx="21">
                  <c:v>8</c:v>
                </c:pt>
                <c:pt idx="22">
                  <c:v>2</c:v>
                </c:pt>
                <c:pt idx="23">
                  <c:v>2</c:v>
                </c:pt>
                <c:pt idx="24">
                  <c:v>15</c:v>
                </c:pt>
                <c:pt idx="25">
                  <c:v>1</c:v>
                </c:pt>
              </c:numCache>
            </c:numRef>
          </c:val>
        </c:ser>
        <c:dLbls>
          <c:showLegendKey val="0"/>
          <c:showVal val="0"/>
          <c:showCatName val="0"/>
          <c:showSerName val="0"/>
          <c:showPercent val="0"/>
          <c:showBubbleSize val="0"/>
        </c:dLbls>
        <c:gapWidth val="182"/>
        <c:axId val="299660032"/>
        <c:axId val="299661568"/>
      </c:barChart>
      <c:catAx>
        <c:axId val="299660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99661568"/>
        <c:crosses val="autoZero"/>
        <c:auto val="1"/>
        <c:lblAlgn val="ctr"/>
        <c:lblOffset val="100"/>
        <c:noMultiLvlLbl val="0"/>
      </c:catAx>
      <c:valAx>
        <c:axId val="29966156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9966003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7D86A2CF-D5E9-475B-9CCE-B6667F35B79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C23EAF0-B212-4B17-8813-84CD7B2FB1EC}" type="presOf" srcId="{BDBF99DF-0B36-4C9A-899F-AEA5652BFC10}" destId="{20C95AB1-304B-4E67-8770-C119D9541A12}" srcOrd="0" destOrd="0" presId="urn:microsoft.com/office/officeart/2005/8/layout/vList2"/>
    <dgm:cxn modelId="{7CE12A42-EBE8-4FFE-B363-AF4A042BE69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8910E179-3A94-4055-B285-8694AE095E10}" type="presOf" srcId="{BDBF99DF-0B36-4C9A-899F-AEA5652BFC10}" destId="{20C95AB1-304B-4E67-8770-C119D9541A12}" srcOrd="0" destOrd="0" presId="urn:microsoft.com/office/officeart/2005/8/layout/vList2"/>
    <dgm:cxn modelId="{0C78AE5B-5D6A-4FDE-B206-29AAC05074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D7EFD91-137F-4E56-9C9C-3D99B89F49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CBDE0C-8A4A-4C72-A3EC-3A4534740699}" type="presOf" srcId="{BDBF99DF-0B36-4C9A-899F-AEA5652BFC10}" destId="{20C95AB1-304B-4E67-8770-C119D9541A12}" srcOrd="0" destOrd="0" presId="urn:microsoft.com/office/officeart/2005/8/layout/vList2"/>
    <dgm:cxn modelId="{A1B2C090-FA1C-4ACD-B664-04E3125EAA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398B40-E1A5-4A53-8332-225B06CEBE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2DD9E0D-DF1A-4ED7-882A-8B093D0A8181}" type="presOf" srcId="{DC6A5C6C-A6FD-441A-BC41-D4E26F557628}" destId="{5C76E221-16AB-460C-B01F-31CE522C0E51}" srcOrd="0" destOrd="0" presId="urn:microsoft.com/office/officeart/2005/8/layout/vList2"/>
    <dgm:cxn modelId="{ED3D69FC-0E78-4B31-99C3-AC6A8E91E37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2F98FE-01F1-4873-BEA1-DCF6FC633A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D452BF55-E13E-419D-9440-3FB7AE125268}" type="presOf" srcId="{BDBF99DF-0B36-4C9A-899F-AEA5652BFC10}" destId="{20C95AB1-304B-4E67-8770-C119D9541A12}" srcOrd="0" destOrd="0" presId="urn:microsoft.com/office/officeart/2005/8/layout/vList2"/>
    <dgm:cxn modelId="{B30D2B42-ECE4-4ED3-8FDE-66C48D3080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3EF0D7-1D75-4841-A6AD-EB36A16D8FD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125222C-793F-45BD-99B7-277D706FDD42}" type="presOf" srcId="{BDBF99DF-0B36-4C9A-899F-AEA5652BFC10}" destId="{20C95AB1-304B-4E67-8770-C119D9541A12}" srcOrd="0" destOrd="0" presId="urn:microsoft.com/office/officeart/2005/8/layout/vList2"/>
    <dgm:cxn modelId="{45331B58-42FD-4487-B1B2-ED07EED6E19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C6BCBEE-083A-48E8-A3A2-F9B070CA4C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2BDA71D-D783-4EDE-B371-EC7E18E45F3B}" type="presOf" srcId="{DC6A5C6C-A6FD-441A-BC41-D4E26F557628}" destId="{5C76E221-16AB-460C-B01F-31CE522C0E51}" srcOrd="0" destOrd="0" presId="urn:microsoft.com/office/officeart/2005/8/layout/vList2"/>
    <dgm:cxn modelId="{761FEF1F-77DD-4D3C-B1B8-468F2BB9E96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08231E-D3CE-4A72-9094-8A3364F014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BD64CB-388A-4D0E-A573-210237592C47}" type="presOf" srcId="{DC6A5C6C-A6FD-441A-BC41-D4E26F557628}" destId="{5C76E221-16AB-460C-B01F-31CE522C0E51}" srcOrd="0" destOrd="0" presId="urn:microsoft.com/office/officeart/2005/8/layout/vList2"/>
    <dgm:cxn modelId="{135E5E7A-6C4A-4498-8D86-840BBFDAF80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5831D7-1CA9-47AA-B997-4DD150AEEF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D44D4D-A71C-416C-B622-4C3D10147C0C}" type="presOf" srcId="{BDBF99DF-0B36-4C9A-899F-AEA5652BFC10}" destId="{20C95AB1-304B-4E67-8770-C119D9541A12}" srcOrd="0" destOrd="0" presId="urn:microsoft.com/office/officeart/2005/8/layout/vList2"/>
    <dgm:cxn modelId="{17526935-0798-4C8D-93A6-38F6EA5D06A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30C8D8-2711-4D01-91BB-D9E2142E425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8A4CF4-740E-4C36-B3BF-9AFB1F1D05AF}" type="presOf" srcId="{BDBF99DF-0B36-4C9A-899F-AEA5652BFC10}" destId="{20C95AB1-304B-4E67-8770-C119D9541A12}" srcOrd="0" destOrd="0" presId="urn:microsoft.com/office/officeart/2005/8/layout/vList2"/>
    <dgm:cxn modelId="{50CD086A-2ECD-4CAE-8A94-C81B7822D6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21B5295-BC7E-47FD-96E9-B3A23246E30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B2CB570A-1974-4512-A414-25395C89A5CD}"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7516DEF4-EB5F-4FB3-9508-5D5E0B84E687}" type="presOf" srcId="{57C2CA10-C864-4A97-AFAC-F0C45C5C6768}" destId="{EEC82BA3-BF24-4ED2-8522-D5E3E1354604}" srcOrd="0" destOrd="0" presId="urn:microsoft.com/office/officeart/2005/8/layout/hierarchy1"/>
    <dgm:cxn modelId="{CC6A35EB-73AA-4B85-A7C9-CCCFAAA3E94A}"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09A5B8B-7C84-4340-B655-00AD6D8CD43F}" type="presOf" srcId="{F60CFCC6-B09C-4C08-BEC8-9D1149E3A46D}" destId="{1CE97110-BBBA-4C03-A598-C12840CF597D}" srcOrd="0" destOrd="0" presId="urn:microsoft.com/office/officeart/2005/8/layout/hierarchy1"/>
    <dgm:cxn modelId="{26291DAE-F369-4819-B45A-3F2E60B1461D}" type="presOf" srcId="{08209E99-50E4-412A-AD89-16F776850B40}" destId="{D68AE7C3-96F2-449D-BF58-91F70123CFEB}" srcOrd="0" destOrd="0" presId="urn:microsoft.com/office/officeart/2005/8/layout/hierarchy1"/>
    <dgm:cxn modelId="{3F58F1FC-E126-466A-9797-C99C72629D26}" type="presOf" srcId="{D8939CAC-70A2-4D7C-9567-364C0941B518}" destId="{873FB967-8265-409E-B5AA-D59480DAF07E}" srcOrd="0" destOrd="0" presId="urn:microsoft.com/office/officeart/2005/8/layout/hierarchy1"/>
    <dgm:cxn modelId="{70BC0234-296E-4994-8433-D9CFAA57F5E3}" type="presOf" srcId="{63CFB271-7E2D-44F9-8C79-D3F1FEFC766A}" destId="{B1D42902-60FA-4BA4-9F5A-2CD7EC7FF6E6}" srcOrd="0" destOrd="0" presId="urn:microsoft.com/office/officeart/2005/8/layout/hierarchy1"/>
    <dgm:cxn modelId="{BCD2AAB2-2A42-497A-A066-5FF3183D9F1E}" type="presOf" srcId="{BC142BFD-CED4-42EA-AFD8-1544438F76E0}" destId="{66A2A8C1-3B7C-4D36-A00A-9C53871160B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0CC2D424-7B20-4D1B-901B-B811DDCC1C4E}"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BBCE4D1-3125-4706-936A-E32160B0B038}"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18E16A8-A06C-43AF-8FE4-C39A560F2FB2}" type="presOf" srcId="{FA31B926-2174-4E96-89F0-9CFB72946391}" destId="{8D4DFC5B-E5BD-48C5-85A5-03F3EEF9A3CD}" srcOrd="0" destOrd="0" presId="urn:microsoft.com/office/officeart/2005/8/layout/hierarchy1"/>
    <dgm:cxn modelId="{D708AEFC-C06A-45C6-B300-40E7FD88ED3E}" type="presOf" srcId="{3711809D-C6BC-4D75-A791-D1382A7A04D6}" destId="{C087B052-B997-48E8-8328-8E6AAC11B736}" srcOrd="0" destOrd="0" presId="urn:microsoft.com/office/officeart/2005/8/layout/hierarchy1"/>
    <dgm:cxn modelId="{1B3E320E-4AA0-47AF-9B1C-851F48750B63}" type="presOf" srcId="{E9E1F9E9-BC62-42E7-B2BA-F5AFC4ADE34B}" destId="{55B0065C-6EB5-4701-BF50-81A5F4961077}" srcOrd="0" destOrd="0" presId="urn:microsoft.com/office/officeart/2005/8/layout/hierarchy1"/>
    <dgm:cxn modelId="{979DBF43-214C-45FC-8D4A-F1290FF88A0C}" type="presOf" srcId="{A377DDED-27EB-4EBB-A2CC-C1E6E319A664}" destId="{8932DB13-DCA8-48A2-B09F-CCEF6EAFB87F}" srcOrd="0" destOrd="0" presId="urn:microsoft.com/office/officeart/2005/8/layout/hierarchy1"/>
    <dgm:cxn modelId="{52AB182C-4291-4F1E-BCE4-DF74A53C2381}" type="presParOf" srcId="{EEC82BA3-BF24-4ED2-8522-D5E3E1354604}" destId="{619520C8-65D0-47A4-8284-1C29E82FB572}" srcOrd="0" destOrd="0" presId="urn:microsoft.com/office/officeart/2005/8/layout/hierarchy1"/>
    <dgm:cxn modelId="{C1F5F81D-92D1-4A9E-B3C2-7F88554891CF}" type="presParOf" srcId="{619520C8-65D0-47A4-8284-1C29E82FB572}" destId="{99BD0A01-A0F8-4D9E-B5EC-0D9CB20F1672}" srcOrd="0" destOrd="0" presId="urn:microsoft.com/office/officeart/2005/8/layout/hierarchy1"/>
    <dgm:cxn modelId="{5ABA54C6-7441-468B-ACFA-83DD3BA0E547}" type="presParOf" srcId="{99BD0A01-A0F8-4D9E-B5EC-0D9CB20F1672}" destId="{C4ED652E-6DD6-4577-BF34-494479DDE304}" srcOrd="0" destOrd="0" presId="urn:microsoft.com/office/officeart/2005/8/layout/hierarchy1"/>
    <dgm:cxn modelId="{37C491A1-B11D-45E3-AE0D-F8CD2770DABA}" type="presParOf" srcId="{99BD0A01-A0F8-4D9E-B5EC-0D9CB20F1672}" destId="{C087B052-B997-48E8-8328-8E6AAC11B736}" srcOrd="1" destOrd="0" presId="urn:microsoft.com/office/officeart/2005/8/layout/hierarchy1"/>
    <dgm:cxn modelId="{76640465-AC28-4446-9E7E-FAB9D7932D0A}" type="presParOf" srcId="{619520C8-65D0-47A4-8284-1C29E82FB572}" destId="{D6392A81-AB4D-43F2-9FDC-2FF4F13B1D81}" srcOrd="1" destOrd="0" presId="urn:microsoft.com/office/officeart/2005/8/layout/hierarchy1"/>
    <dgm:cxn modelId="{C7CCC2A5-4B00-4415-99A7-5B9EE251DCD0}" type="presParOf" srcId="{D6392A81-AB4D-43F2-9FDC-2FF4F13B1D81}" destId="{8D4DFC5B-E5BD-48C5-85A5-03F3EEF9A3CD}" srcOrd="0" destOrd="0" presId="urn:microsoft.com/office/officeart/2005/8/layout/hierarchy1"/>
    <dgm:cxn modelId="{6B69E539-A663-4D07-B41F-3C3DF7B22A3E}" type="presParOf" srcId="{D6392A81-AB4D-43F2-9FDC-2FF4F13B1D81}" destId="{B4A14187-5AC5-48FF-BD14-3EB9221D6A1B}" srcOrd="1" destOrd="0" presId="urn:microsoft.com/office/officeart/2005/8/layout/hierarchy1"/>
    <dgm:cxn modelId="{64C84011-843F-46B5-9BFE-D40526BA488C}" type="presParOf" srcId="{B4A14187-5AC5-48FF-BD14-3EB9221D6A1B}" destId="{4D2ACBFB-2106-4F78-8ECF-4B0C48671B08}" srcOrd="0" destOrd="0" presId="urn:microsoft.com/office/officeart/2005/8/layout/hierarchy1"/>
    <dgm:cxn modelId="{D8E8D218-5DE3-4E7A-B5D9-0D1EC35E4B72}" type="presParOf" srcId="{4D2ACBFB-2106-4F78-8ECF-4B0C48671B08}" destId="{FD07F0DD-2452-4DC9-9FA7-73CAEC7BE105}" srcOrd="0" destOrd="0" presId="urn:microsoft.com/office/officeart/2005/8/layout/hierarchy1"/>
    <dgm:cxn modelId="{C684C496-5336-4EFE-9F2B-6A3C3995E9F6}" type="presParOf" srcId="{4D2ACBFB-2106-4F78-8ECF-4B0C48671B08}" destId="{873FB967-8265-409E-B5AA-D59480DAF07E}" srcOrd="1" destOrd="0" presId="urn:microsoft.com/office/officeart/2005/8/layout/hierarchy1"/>
    <dgm:cxn modelId="{A953AFE1-4EC0-4F13-917C-514E39077632}" type="presParOf" srcId="{B4A14187-5AC5-48FF-BD14-3EB9221D6A1B}" destId="{30982FF0-E2FA-49C2-AC42-65618A0ABB77}" srcOrd="1" destOrd="0" presId="urn:microsoft.com/office/officeart/2005/8/layout/hierarchy1"/>
    <dgm:cxn modelId="{937341D6-DD70-4602-BC7C-6BD180F51BAA}" type="presParOf" srcId="{30982FF0-E2FA-49C2-AC42-65618A0ABB77}" destId="{BA58F975-1A99-4681-A429-BFD4997347F6}" srcOrd="0" destOrd="0" presId="urn:microsoft.com/office/officeart/2005/8/layout/hierarchy1"/>
    <dgm:cxn modelId="{D58A7CF6-E835-4D08-A9B8-51C206C23C55}" type="presParOf" srcId="{30982FF0-E2FA-49C2-AC42-65618A0ABB77}" destId="{9CC5F9EC-4239-422E-A865-4B4DEEDB804A}" srcOrd="1" destOrd="0" presId="urn:microsoft.com/office/officeart/2005/8/layout/hierarchy1"/>
    <dgm:cxn modelId="{BEFDC929-DA25-4DA5-A12D-7D7C38299163}" type="presParOf" srcId="{9CC5F9EC-4239-422E-A865-4B4DEEDB804A}" destId="{F3AD537E-ED19-46EC-B26F-461C1D9D6F23}" srcOrd="0" destOrd="0" presId="urn:microsoft.com/office/officeart/2005/8/layout/hierarchy1"/>
    <dgm:cxn modelId="{5CC4F466-D36C-45A3-8649-A40FFE3305FD}" type="presParOf" srcId="{F3AD537E-ED19-46EC-B26F-461C1D9D6F23}" destId="{2BA0BEBB-8F9C-4CB7-9134-B3DCE458C153}" srcOrd="0" destOrd="0" presId="urn:microsoft.com/office/officeart/2005/8/layout/hierarchy1"/>
    <dgm:cxn modelId="{5967776E-A301-4E34-A572-854D7F81B08C}" type="presParOf" srcId="{F3AD537E-ED19-46EC-B26F-461C1D9D6F23}" destId="{66A2A8C1-3B7C-4D36-A00A-9C53871160BD}" srcOrd="1" destOrd="0" presId="urn:microsoft.com/office/officeart/2005/8/layout/hierarchy1"/>
    <dgm:cxn modelId="{B97B97E3-2640-496F-8DC1-B28FEA4106B5}" type="presParOf" srcId="{9CC5F9EC-4239-422E-A865-4B4DEEDB804A}" destId="{BBCC611D-009D-492C-A417-7CD2BF2434B0}" srcOrd="1" destOrd="0" presId="urn:microsoft.com/office/officeart/2005/8/layout/hierarchy1"/>
    <dgm:cxn modelId="{950C70E9-0424-460C-9C41-194C76E063D3}" type="presParOf" srcId="{BBCC611D-009D-492C-A417-7CD2BF2434B0}" destId="{1CE97110-BBBA-4C03-A598-C12840CF597D}" srcOrd="0" destOrd="0" presId="urn:microsoft.com/office/officeart/2005/8/layout/hierarchy1"/>
    <dgm:cxn modelId="{B6181FCD-0EF0-4BCF-9491-EF702AF15072}" type="presParOf" srcId="{BBCC611D-009D-492C-A417-7CD2BF2434B0}" destId="{08FE2A85-6656-4004-A7D2-1BE95D7C7DB5}" srcOrd="1" destOrd="0" presId="urn:microsoft.com/office/officeart/2005/8/layout/hierarchy1"/>
    <dgm:cxn modelId="{93AEBB3B-BEEE-4CDC-A3D7-74F0E8042F89}" type="presParOf" srcId="{08FE2A85-6656-4004-A7D2-1BE95D7C7DB5}" destId="{06D129D4-0A5B-40D9-BA4C-456CCE8040E8}" srcOrd="0" destOrd="0" presId="urn:microsoft.com/office/officeart/2005/8/layout/hierarchy1"/>
    <dgm:cxn modelId="{4A2B373A-DD21-4F66-AFAB-1773987A110E}" type="presParOf" srcId="{06D129D4-0A5B-40D9-BA4C-456CCE8040E8}" destId="{8D5E465E-7306-4188-95E7-4B5D015F4B73}" srcOrd="0" destOrd="0" presId="urn:microsoft.com/office/officeart/2005/8/layout/hierarchy1"/>
    <dgm:cxn modelId="{50933D5C-CD0B-4C93-A113-CB3CFB4F828A}" type="presParOf" srcId="{06D129D4-0A5B-40D9-BA4C-456CCE8040E8}" destId="{8932DB13-DCA8-48A2-B09F-CCEF6EAFB87F}" srcOrd="1" destOrd="0" presId="urn:microsoft.com/office/officeart/2005/8/layout/hierarchy1"/>
    <dgm:cxn modelId="{A01BFF67-5A06-45CD-A347-D157680095ED}" type="presParOf" srcId="{08FE2A85-6656-4004-A7D2-1BE95D7C7DB5}" destId="{52A30EBC-8188-40D0-B18C-29716E7FFB2A}" srcOrd="1" destOrd="0" presId="urn:microsoft.com/office/officeart/2005/8/layout/hierarchy1"/>
    <dgm:cxn modelId="{E5738087-8CCB-42C4-B23E-5800774E91D4}" type="presParOf" srcId="{D6392A81-AB4D-43F2-9FDC-2FF4F13B1D81}" destId="{D68AE7C3-96F2-449D-BF58-91F70123CFEB}" srcOrd="2" destOrd="0" presId="urn:microsoft.com/office/officeart/2005/8/layout/hierarchy1"/>
    <dgm:cxn modelId="{19D35642-69D4-4F1D-8163-E308AF53906D}" type="presParOf" srcId="{D6392A81-AB4D-43F2-9FDC-2FF4F13B1D81}" destId="{BD73B400-1750-4A47-896B-E398BB16760F}" srcOrd="3" destOrd="0" presId="urn:microsoft.com/office/officeart/2005/8/layout/hierarchy1"/>
    <dgm:cxn modelId="{5FA19411-F578-48BB-AEC4-EDD926145BFC}" type="presParOf" srcId="{BD73B400-1750-4A47-896B-E398BB16760F}" destId="{16329E59-309C-4E5E-86D3-BBAB46BD5860}" srcOrd="0" destOrd="0" presId="urn:microsoft.com/office/officeart/2005/8/layout/hierarchy1"/>
    <dgm:cxn modelId="{43D8944F-6339-4FD2-8C19-62435FEDB6B2}" type="presParOf" srcId="{16329E59-309C-4E5E-86D3-BBAB46BD5860}" destId="{E3808C3B-2BEF-40B5-BFBF-C64E064D05BB}" srcOrd="0" destOrd="0" presId="urn:microsoft.com/office/officeart/2005/8/layout/hierarchy1"/>
    <dgm:cxn modelId="{B7B7CFCD-8D46-4FAA-A520-E550B73B063A}" type="presParOf" srcId="{16329E59-309C-4E5E-86D3-BBAB46BD5860}" destId="{B1D42902-60FA-4BA4-9F5A-2CD7EC7FF6E6}" srcOrd="1" destOrd="0" presId="urn:microsoft.com/office/officeart/2005/8/layout/hierarchy1"/>
    <dgm:cxn modelId="{421A1CEC-C047-4C2E-9E0F-612AEBD3A7B7}" type="presParOf" srcId="{BD73B400-1750-4A47-896B-E398BB16760F}" destId="{99520268-1E65-400E-B0C0-48445C832E6A}" srcOrd="1" destOrd="0" presId="urn:microsoft.com/office/officeart/2005/8/layout/hierarchy1"/>
    <dgm:cxn modelId="{AF4EF162-9B33-48F2-AEB2-985D7182E419}" type="presParOf" srcId="{99520268-1E65-400E-B0C0-48445C832E6A}" destId="{0F9A4A4D-7845-44E1-9198-FF5105103711}" srcOrd="0" destOrd="0" presId="urn:microsoft.com/office/officeart/2005/8/layout/hierarchy1"/>
    <dgm:cxn modelId="{0EB1B2BE-4EBF-4346-B020-A9F35DBFF0BB}" type="presParOf" srcId="{99520268-1E65-400E-B0C0-48445C832E6A}" destId="{C4C0D3E3-36C8-47CE-934D-A6BD3BDD31EC}" srcOrd="1" destOrd="0" presId="urn:microsoft.com/office/officeart/2005/8/layout/hierarchy1"/>
    <dgm:cxn modelId="{62255F22-FDC9-475C-B89A-278E11129729}" type="presParOf" srcId="{C4C0D3E3-36C8-47CE-934D-A6BD3BDD31EC}" destId="{B7E493C3-EB57-4CC9-BCBF-75B24CF8637D}" srcOrd="0" destOrd="0" presId="urn:microsoft.com/office/officeart/2005/8/layout/hierarchy1"/>
    <dgm:cxn modelId="{8BAEB151-5F0D-4319-A8EB-DC48FA1DDF69}" type="presParOf" srcId="{B7E493C3-EB57-4CC9-BCBF-75B24CF8637D}" destId="{F7523B7A-A9B3-4B31-BF23-05843A03562B}" srcOrd="0" destOrd="0" presId="urn:microsoft.com/office/officeart/2005/8/layout/hierarchy1"/>
    <dgm:cxn modelId="{77AFD859-B5F5-40DA-BD09-D3835C83A5EA}" type="presParOf" srcId="{B7E493C3-EB57-4CC9-BCBF-75B24CF8637D}" destId="{55B0065C-6EB5-4701-BF50-81A5F4961077}" srcOrd="1" destOrd="0" presId="urn:microsoft.com/office/officeart/2005/8/layout/hierarchy1"/>
    <dgm:cxn modelId="{F795B7E1-C217-4053-9317-9CAC3D0578BF}" type="presParOf" srcId="{C4C0D3E3-36C8-47CE-934D-A6BD3BDD31EC}" destId="{0F320184-14A4-44E0-844E-6EF61184F274}" srcOrd="1" destOrd="0" presId="urn:microsoft.com/office/officeart/2005/8/layout/hierarchy1"/>
    <dgm:cxn modelId="{573BC4B5-E239-42F0-A8D4-75E5BCE038CD}" type="presParOf" srcId="{0F320184-14A4-44E0-844E-6EF61184F274}" destId="{0D980642-4A32-450F-A5CE-08B5B275E3B2}" srcOrd="0" destOrd="0" presId="urn:microsoft.com/office/officeart/2005/8/layout/hierarchy1"/>
    <dgm:cxn modelId="{C6D70B10-C211-4082-A510-22ABA40365AB}" type="presParOf" srcId="{0F320184-14A4-44E0-844E-6EF61184F274}" destId="{5AC48FD6-FD99-48CF-830E-6CB6D93C218D}" srcOrd="1" destOrd="0" presId="urn:microsoft.com/office/officeart/2005/8/layout/hierarchy1"/>
    <dgm:cxn modelId="{4E470AAF-182C-41C6-9F2E-3F50EE8AE2C0}" type="presParOf" srcId="{5AC48FD6-FD99-48CF-830E-6CB6D93C218D}" destId="{68F7C5D0-AFC4-440F-9736-03D10A256638}" srcOrd="0" destOrd="0" presId="urn:microsoft.com/office/officeart/2005/8/layout/hierarchy1"/>
    <dgm:cxn modelId="{F3CD22A4-9648-42E7-B4F9-101483AE505C}" type="presParOf" srcId="{68F7C5D0-AFC4-440F-9736-03D10A256638}" destId="{9FED0DB6-DB7C-40B3-8BF5-B55B570E7D39}" srcOrd="0" destOrd="0" presId="urn:microsoft.com/office/officeart/2005/8/layout/hierarchy1"/>
    <dgm:cxn modelId="{E0D6D45A-D037-44A3-BAD0-4B1012C47845}" type="presParOf" srcId="{68F7C5D0-AFC4-440F-9736-03D10A256638}" destId="{DE6D1B9E-DF9D-4206-90A4-62C3F27EFAD0}" srcOrd="1" destOrd="0" presId="urn:microsoft.com/office/officeart/2005/8/layout/hierarchy1"/>
    <dgm:cxn modelId="{7ADCCE5D-F6A6-4B0C-885A-932734A06BE1}"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58BE877-0600-46DA-82A8-18520C7949EE}" type="presOf" srcId="{BDBF99DF-0B36-4C9A-899F-AEA5652BFC10}" destId="{20C95AB1-304B-4E67-8770-C119D9541A12}" srcOrd="0" destOrd="0" presId="urn:microsoft.com/office/officeart/2005/8/layout/vList2"/>
    <dgm:cxn modelId="{D68D9A4C-2F02-47A2-AE51-2E96D980D62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5C8BB8-BF4F-4150-AB46-3C218B0B7B5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DCEF1D6-ACAB-488C-B9E1-25BBFDC7CE0B}" type="presOf" srcId="{BDBF99DF-0B36-4C9A-899F-AEA5652BFC10}" destId="{20C95AB1-304B-4E67-8770-C119D9541A12}" srcOrd="0" destOrd="0" presId="urn:microsoft.com/office/officeart/2005/8/layout/vList2"/>
    <dgm:cxn modelId="{E37EF177-723A-48B9-A255-9359E899422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63BD39-FE77-4007-877C-7277A68EF9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C3138F7-6EE5-465C-91C3-11C65B874595}" type="presOf" srcId="{BDBF99DF-0B36-4C9A-899F-AEA5652BFC10}" destId="{20C95AB1-304B-4E67-8770-C119D9541A12}" srcOrd="0" destOrd="0" presId="urn:microsoft.com/office/officeart/2005/8/layout/vList2"/>
    <dgm:cxn modelId="{8AE0A57C-0879-4027-AC64-D8F61AECA99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8DFC6C-951D-483A-9541-6ECA673FCE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10BD644-D047-4F04-8108-BFF1866C5034}" type="presOf" srcId="{BDBF99DF-0B36-4C9A-899F-AEA5652BFC10}" destId="{20C95AB1-304B-4E67-8770-C119D9541A12}" srcOrd="0" destOrd="0" presId="urn:microsoft.com/office/officeart/2005/8/layout/vList2"/>
    <dgm:cxn modelId="{FD40C2C6-961B-440E-BB58-95487EF6257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67D5955-4347-4A67-A4A9-0973177C3F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F6AB0EB-7C3D-4FA7-A9CF-9E4D5F089664}" type="presOf" srcId="{DC6A5C6C-A6FD-441A-BC41-D4E26F557628}" destId="{5C76E221-16AB-460C-B01F-31CE522C0E51}" srcOrd="0" destOrd="0" presId="urn:microsoft.com/office/officeart/2005/8/layout/vList2"/>
    <dgm:cxn modelId="{F61C61FD-82F8-4544-B3A3-286C2C35D8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EBAADE4-741A-4B89-B047-FCF81D5CCE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F61E234-4E6A-469B-B92D-466A8FC63D4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B94C64-9024-4F9E-86C9-31EABDEE2C49}" type="presOf" srcId="{DC6A5C6C-A6FD-441A-BC41-D4E26F557628}" destId="{5C76E221-16AB-460C-B01F-31CE522C0E51}" srcOrd="0" destOrd="0" presId="urn:microsoft.com/office/officeart/2005/8/layout/vList2"/>
    <dgm:cxn modelId="{224461B4-6D5B-4F34-A5B6-FE17640D0A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4901102-B994-46BF-9CD3-F72E527D10B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9B3963-37B3-4C89-8C71-F45F392AE7AA}" type="presOf" srcId="{BDBF99DF-0B36-4C9A-899F-AEA5652BFC10}" destId="{20C95AB1-304B-4E67-8770-C119D9541A12}" srcOrd="0" destOrd="0" presId="urn:microsoft.com/office/officeart/2005/8/layout/vList2"/>
    <dgm:cxn modelId="{5C5ABB22-D92D-4E4F-AA6D-1565339E71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C774A80-D978-44BE-A5EC-01FD4C3995EB}" type="presOf" srcId="{DC6A5C6C-A6FD-441A-BC41-D4E26F557628}" destId="{5C76E221-16AB-460C-B01F-31CE522C0E51}" srcOrd="0" destOrd="0" presId="urn:microsoft.com/office/officeart/2005/8/layout/vList2"/>
    <dgm:cxn modelId="{AB7F22D5-CE84-469E-881C-A335719D122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C4FF6B-356D-4A3B-926E-D72BF32D41A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AC86D-4F9E-4643-A3EC-56DD353CE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3544</TotalTime>
  <Pages>1</Pages>
  <Words>5167</Words>
  <Characters>29454</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casper_all</cp:lastModifiedBy>
  <cp:revision>287</cp:revision>
  <dcterms:created xsi:type="dcterms:W3CDTF">2019-04-18T06:45:00Z</dcterms:created>
  <dcterms:modified xsi:type="dcterms:W3CDTF">2024-06-24T09:37:00Z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